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2B9" w:rsidRDefault="00E912B9">
      <w:pPr>
        <w:pStyle w:val="Corpodeltesto"/>
        <w:jc w:val="left"/>
        <w:rPr>
          <w:b/>
          <w:sz w:val="20"/>
        </w:rPr>
      </w:pPr>
    </w:p>
    <w:p w:rsidR="00E912B9" w:rsidRDefault="00E912B9">
      <w:pPr>
        <w:pStyle w:val="Corpodeltesto"/>
        <w:jc w:val="left"/>
        <w:rPr>
          <w:b/>
          <w:sz w:val="20"/>
        </w:rPr>
      </w:pPr>
    </w:p>
    <w:p w:rsidR="00E912B9" w:rsidRDefault="00E912B9">
      <w:pPr>
        <w:pStyle w:val="Corpodeltesto"/>
        <w:jc w:val="left"/>
        <w:rPr>
          <w:b/>
          <w:sz w:val="18"/>
        </w:rPr>
      </w:pPr>
    </w:p>
    <w:p w:rsidR="00E912B9" w:rsidRDefault="00E912B9">
      <w:pPr>
        <w:pStyle w:val="Corpodeltesto"/>
        <w:jc w:val="left"/>
        <w:rPr>
          <w:b/>
        </w:rPr>
      </w:pPr>
    </w:p>
    <w:p w:rsidR="00E912B9" w:rsidRDefault="00E912B9">
      <w:pPr>
        <w:pStyle w:val="Corpodeltesto"/>
        <w:jc w:val="left"/>
        <w:rPr>
          <w:b/>
        </w:rPr>
      </w:pPr>
    </w:p>
    <w:p w:rsidR="00684A42" w:rsidRDefault="00240B02">
      <w:pPr>
        <w:spacing w:before="186"/>
        <w:ind w:left="1155" w:right="1158"/>
        <w:jc w:val="center"/>
        <w:rPr>
          <w:rFonts w:ascii="Times New Roman"/>
          <w:b/>
          <w:sz w:val="32"/>
        </w:rPr>
      </w:pPr>
      <w:r>
        <w:rPr>
          <w:rFonts w:ascii="Times New Roman"/>
          <w:b/>
          <w:sz w:val="32"/>
        </w:rPr>
        <w:t xml:space="preserve">REGOLAMENTO </w:t>
      </w:r>
    </w:p>
    <w:p w:rsidR="00E912B9" w:rsidRDefault="00240B02">
      <w:pPr>
        <w:spacing w:before="186"/>
        <w:ind w:left="1155" w:right="1158"/>
        <w:jc w:val="center"/>
        <w:rPr>
          <w:rFonts w:ascii="Times New Roman"/>
          <w:b/>
          <w:sz w:val="32"/>
        </w:rPr>
      </w:pPr>
      <w:r>
        <w:rPr>
          <w:rFonts w:ascii="Times New Roman"/>
          <w:b/>
          <w:sz w:val="32"/>
        </w:rPr>
        <w:t xml:space="preserve">PER LA DIDATTICA </w:t>
      </w:r>
      <w:r w:rsidR="00684A42">
        <w:rPr>
          <w:rFonts w:ascii="Times New Roman"/>
          <w:b/>
          <w:sz w:val="32"/>
        </w:rPr>
        <w:t>DIGITALE INTEGRATA</w:t>
      </w:r>
    </w:p>
    <w:p w:rsidR="00E912B9" w:rsidRDefault="00240B02">
      <w:pPr>
        <w:spacing w:before="56"/>
        <w:ind w:left="1155" w:right="1153"/>
        <w:jc w:val="center"/>
        <w:rPr>
          <w:rFonts w:ascii="Times New Roman"/>
          <w:b/>
          <w:sz w:val="32"/>
        </w:rPr>
      </w:pPr>
      <w:r>
        <w:rPr>
          <w:rFonts w:ascii="Times New Roman"/>
          <w:b/>
          <w:sz w:val="32"/>
        </w:rPr>
        <w:t>Anno Scolastico 2020/2021</w:t>
      </w:r>
    </w:p>
    <w:p w:rsidR="00E912B9" w:rsidRDefault="00E912B9">
      <w:pPr>
        <w:pStyle w:val="Corpodeltesto"/>
        <w:spacing w:before="6"/>
        <w:jc w:val="left"/>
        <w:rPr>
          <w:rFonts w:ascii="Times New Roman"/>
          <w:b/>
          <w:sz w:val="34"/>
        </w:rPr>
      </w:pPr>
    </w:p>
    <w:p w:rsidR="00AD2DD2" w:rsidRDefault="00AD2DD2">
      <w:pPr>
        <w:pStyle w:val="Corpodeltesto"/>
        <w:spacing w:before="6"/>
        <w:jc w:val="left"/>
        <w:rPr>
          <w:rFonts w:ascii="Times New Roman"/>
          <w:b/>
          <w:sz w:val="44"/>
        </w:rPr>
      </w:pPr>
    </w:p>
    <w:p w:rsidR="00E912B9" w:rsidRPr="00FB70A0" w:rsidRDefault="008638AB" w:rsidP="008638AB">
      <w:pPr>
        <w:tabs>
          <w:tab w:val="left" w:pos="294"/>
        </w:tabs>
        <w:rPr>
          <w:rFonts w:ascii="Times New Roman"/>
          <w:b/>
          <w:color w:val="000000" w:themeColor="text1"/>
          <w:sz w:val="24"/>
        </w:rPr>
      </w:pPr>
      <w:r w:rsidRPr="00FB70A0">
        <w:rPr>
          <w:rFonts w:ascii="Times New Roman"/>
          <w:b/>
          <w:color w:val="000000" w:themeColor="text1"/>
          <w:sz w:val="24"/>
        </w:rPr>
        <w:t xml:space="preserve">Art.1 </w:t>
      </w:r>
      <w:r w:rsidR="00240B02" w:rsidRPr="00FB70A0">
        <w:rPr>
          <w:rFonts w:ascii="Times New Roman"/>
          <w:b/>
          <w:color w:val="000000" w:themeColor="text1"/>
          <w:sz w:val="24"/>
        </w:rPr>
        <w:t>-PREMESSA</w:t>
      </w:r>
    </w:p>
    <w:p w:rsidR="00A85D94" w:rsidRDefault="00240B02">
      <w:pPr>
        <w:spacing w:before="41" w:line="276" w:lineRule="auto"/>
        <w:ind w:left="113" w:right="105"/>
        <w:jc w:val="both"/>
        <w:rPr>
          <w:sz w:val="24"/>
        </w:rPr>
      </w:pPr>
      <w:r>
        <w:rPr>
          <w:sz w:val="24"/>
        </w:rPr>
        <w:t xml:space="preserve">Ilpresenteregolamentohaloscopodidefinirelefinalitàelemodalitàdirealizzazioneediutilizzodella Didattica </w:t>
      </w:r>
      <w:r w:rsidR="0065230B">
        <w:rPr>
          <w:sz w:val="24"/>
        </w:rPr>
        <w:t>Digitale Integrata</w:t>
      </w:r>
      <w:r>
        <w:rPr>
          <w:sz w:val="24"/>
        </w:rPr>
        <w:t xml:space="preserve"> (di seguito D</w:t>
      </w:r>
      <w:r w:rsidR="0065230B">
        <w:rPr>
          <w:sz w:val="24"/>
        </w:rPr>
        <w:t>DI</w:t>
      </w:r>
      <w:r>
        <w:rPr>
          <w:sz w:val="24"/>
        </w:rPr>
        <w:t>), metodologia utilizzata dai docenti in sostituzione della modalità in presenza al fine di garantire il successo formativo e la continuità dell’azione educativo-didattica.</w:t>
      </w:r>
    </w:p>
    <w:p w:rsidR="00A85D94" w:rsidRDefault="00A85D94">
      <w:pPr>
        <w:spacing w:before="41" w:line="276" w:lineRule="auto"/>
        <w:ind w:left="113" w:right="105"/>
        <w:jc w:val="both"/>
        <w:rPr>
          <w:sz w:val="24"/>
          <w:szCs w:val="24"/>
        </w:rPr>
      </w:pPr>
      <w:r w:rsidRPr="00A85D94">
        <w:rPr>
          <w:sz w:val="24"/>
          <w:szCs w:val="24"/>
        </w:rPr>
        <w:t xml:space="preserve">L’emergenza sanitaria ha comportato l’adozione di provvedimenti normativi che hanno riconosciuto la possibilità di svolgere “a distanza” le attività didattiche delle scuole di ogni grado, su tutto il territorio nazionale (decreto-legge 25 marzo 2020, n. 19, </w:t>
      </w:r>
      <w:r>
        <w:rPr>
          <w:sz w:val="24"/>
          <w:szCs w:val="24"/>
        </w:rPr>
        <w:t>articolo 1, comma 2, lettera p)</w:t>
      </w:r>
      <w:r w:rsidRPr="00A85D94">
        <w:rPr>
          <w:sz w:val="24"/>
          <w:szCs w:val="24"/>
        </w:rPr>
        <w:t xml:space="preserve">. </w:t>
      </w:r>
    </w:p>
    <w:p w:rsidR="00A85D94" w:rsidRDefault="00A85D94">
      <w:pPr>
        <w:spacing w:before="41" w:line="276" w:lineRule="auto"/>
        <w:ind w:left="113" w:right="105"/>
        <w:jc w:val="both"/>
        <w:rPr>
          <w:sz w:val="24"/>
          <w:szCs w:val="24"/>
        </w:rPr>
      </w:pPr>
      <w:r w:rsidRPr="00A85D94">
        <w:rPr>
          <w:sz w:val="24"/>
          <w:szCs w:val="24"/>
        </w:rPr>
        <w:t>La Nota dipartimentale 17 marzo 2020, n. 388, recante “</w:t>
      </w:r>
      <w:r w:rsidRPr="00A85D94">
        <w:rPr>
          <w:b/>
          <w:sz w:val="24"/>
          <w:szCs w:val="24"/>
        </w:rPr>
        <w:t>Emergenza sanitaria da nuovo Coronavirus. Prime indicazioni operative per le attività didattiche a distanza</w:t>
      </w:r>
      <w:r w:rsidRPr="00A85D94">
        <w:rPr>
          <w:sz w:val="24"/>
          <w:szCs w:val="24"/>
        </w:rPr>
        <w:t>” aveva già offerto alle istituzioni scolastiche il quadro di riferimento didattico operativo.</w:t>
      </w:r>
    </w:p>
    <w:p w:rsidR="00A85D94" w:rsidRPr="00A85D94" w:rsidRDefault="00A85D94">
      <w:pPr>
        <w:spacing w:before="41" w:line="276" w:lineRule="auto"/>
        <w:ind w:left="113" w:right="105"/>
        <w:jc w:val="both"/>
        <w:rPr>
          <w:sz w:val="24"/>
          <w:szCs w:val="24"/>
        </w:rPr>
      </w:pPr>
      <w:r w:rsidRPr="00A85D94">
        <w:rPr>
          <w:sz w:val="24"/>
          <w:szCs w:val="24"/>
        </w:rPr>
        <w:t xml:space="preserve"> Il decreto-legge 8 aprile 2020, n. 22, convertito, con modificazioni, con Legge 6 giugno 2020, n. 41, all’articolo 2, comma 3, stabilisce che il personale docente assicura le prestazioni didattiche nelle modalità a distanza, utilizzando strumenti informatici o tecnologici a disposizione, ed integra pertanto l’obbligodi “attivare” la didattica a distanza. Con riferimento, nello specifico, alle modalità e ai criteri sulla base dei quali erogare le prestazioni lavorative e gli adempimenti da parte del personale docente, fino al perdurare dello stato di emergenza, si rimanda alle disposizioni del comma 3-ter del medesimo DL 22/2020</w:t>
      </w:r>
    </w:p>
    <w:p w:rsidR="00E912B9" w:rsidRDefault="00E912B9">
      <w:pPr>
        <w:pStyle w:val="Corpodeltesto"/>
        <w:spacing w:before="8"/>
        <w:jc w:val="left"/>
        <w:rPr>
          <w:i/>
          <w:sz w:val="27"/>
        </w:rPr>
      </w:pPr>
    </w:p>
    <w:p w:rsidR="0065230B" w:rsidRPr="00FB70A0" w:rsidRDefault="008638AB" w:rsidP="008638AB">
      <w:pPr>
        <w:pStyle w:val="Titolo11"/>
        <w:tabs>
          <w:tab w:val="left" w:pos="294"/>
        </w:tabs>
        <w:spacing w:before="1"/>
        <w:ind w:left="113" w:firstLine="0"/>
        <w:jc w:val="left"/>
        <w:rPr>
          <w:color w:val="000000" w:themeColor="text1"/>
        </w:rPr>
      </w:pPr>
      <w:r w:rsidRPr="00FB70A0">
        <w:rPr>
          <w:color w:val="000000" w:themeColor="text1"/>
        </w:rPr>
        <w:t>Art.2</w:t>
      </w:r>
      <w:r w:rsidR="0065230B" w:rsidRPr="00FB70A0">
        <w:rPr>
          <w:color w:val="000000" w:themeColor="text1"/>
        </w:rPr>
        <w:t>- ATTIVITÀ SINCRONE EASINCRONE</w:t>
      </w:r>
    </w:p>
    <w:p w:rsidR="0065230B" w:rsidRDefault="0065230B" w:rsidP="0065230B">
      <w:pPr>
        <w:pStyle w:val="Corpodeltesto"/>
        <w:spacing w:before="41" w:line="276" w:lineRule="auto"/>
        <w:ind w:left="113" w:right="108"/>
      </w:pPr>
      <w:r>
        <w:t>Esistono due tipi molto diversi di attività on line. Ognuna richiede specifica gestione e non può prescinderedalnumerototaledilezionididocenza/lezioniinpresenzaprevistedalcontrattodocenti (in genere 18/22 asettimana).</w:t>
      </w:r>
    </w:p>
    <w:p w:rsidR="0065230B" w:rsidRDefault="0065230B" w:rsidP="0065230B">
      <w:pPr>
        <w:pStyle w:val="Corpodeltesto"/>
        <w:spacing w:before="6"/>
        <w:jc w:val="left"/>
        <w:rPr>
          <w:sz w:val="27"/>
        </w:rPr>
      </w:pPr>
    </w:p>
    <w:p w:rsidR="00E912B9" w:rsidRDefault="00E912B9" w:rsidP="0065230B">
      <w:pPr>
        <w:pStyle w:val="Titolo11"/>
        <w:numPr>
          <w:ilvl w:val="0"/>
          <w:numId w:val="11"/>
        </w:numPr>
        <w:tabs>
          <w:tab w:val="left" w:pos="294"/>
        </w:tabs>
        <w:ind w:hanging="181"/>
        <w:jc w:val="both"/>
        <w:sectPr w:rsidR="00E912B9">
          <w:headerReference w:type="even" r:id="rId7"/>
          <w:headerReference w:type="default" r:id="rId8"/>
          <w:footerReference w:type="even" r:id="rId9"/>
          <w:footerReference w:type="default" r:id="rId10"/>
          <w:headerReference w:type="first" r:id="rId11"/>
          <w:footerReference w:type="first" r:id="rId12"/>
          <w:type w:val="continuous"/>
          <w:pgSz w:w="11910" w:h="16840"/>
          <w:pgMar w:top="380" w:right="880" w:bottom="460" w:left="880" w:header="720" w:footer="264" w:gutter="0"/>
          <w:pgNumType w:start="1"/>
          <w:cols w:space="720"/>
        </w:sectPr>
      </w:pPr>
    </w:p>
    <w:p w:rsidR="00E912B9" w:rsidRDefault="00E912B9">
      <w:pPr>
        <w:pStyle w:val="Corpodeltesto"/>
        <w:spacing w:before="6"/>
        <w:jc w:val="left"/>
        <w:rPr>
          <w:sz w:val="27"/>
        </w:rPr>
      </w:pPr>
    </w:p>
    <w:p w:rsidR="00E912B9" w:rsidRPr="00FB70A0" w:rsidRDefault="008638AB">
      <w:pPr>
        <w:pStyle w:val="Titolo11"/>
        <w:ind w:left="397" w:firstLine="0"/>
        <w:rPr>
          <w:color w:val="000000" w:themeColor="text1"/>
        </w:rPr>
      </w:pPr>
      <w:r w:rsidRPr="00FB70A0">
        <w:rPr>
          <w:color w:val="000000" w:themeColor="text1"/>
        </w:rPr>
        <w:t>2</w:t>
      </w:r>
      <w:r w:rsidR="00240B02" w:rsidRPr="00FB70A0">
        <w:rPr>
          <w:color w:val="000000" w:themeColor="text1"/>
        </w:rPr>
        <w:t>A - ATTIVITÀ SINCRONE – INDICAZIONI PER I DOCENTI</w:t>
      </w:r>
    </w:p>
    <w:p w:rsidR="00E912B9" w:rsidRDefault="00240B02">
      <w:pPr>
        <w:pStyle w:val="Corpodeltesto"/>
        <w:spacing w:before="43" w:line="276" w:lineRule="auto"/>
        <w:ind w:left="397" w:right="105"/>
      </w:pPr>
      <w:r>
        <w:t xml:space="preserve">Tra le attività sincrone si elencano, in modo non esaustivo, le seguenti attività: video chat con tutta la classe, </w:t>
      </w:r>
      <w:proofErr w:type="spellStart"/>
      <w:r>
        <w:t>videolezione</w:t>
      </w:r>
      <w:proofErr w:type="spellEnd"/>
      <w:r>
        <w:t xml:space="preserve"> per tutta la classe con utilizzo di programmi di video conferenza, attività svolte su strumenti sincroni connessi ai libri di testo in adozione. L’attività può essere svolta anche proponendo lavori a gruppo.</w:t>
      </w:r>
    </w:p>
    <w:p w:rsidR="00E912B9" w:rsidRDefault="00240B02">
      <w:pPr>
        <w:pStyle w:val="Corpodeltesto"/>
        <w:spacing w:line="276" w:lineRule="auto"/>
        <w:ind w:left="397" w:right="112"/>
      </w:pPr>
      <w:r>
        <w:t xml:space="preserve">Queste attività, per evitare sovrapposizioni e incomprensioni, devono obbligatoriamente essere svolte secondo un calendario </w:t>
      </w:r>
      <w:r w:rsidR="00372AA9">
        <w:t xml:space="preserve">definito </w:t>
      </w:r>
      <w:r>
        <w:t xml:space="preserve"> e secondo un orario che</w:t>
      </w:r>
      <w:r w:rsidR="00372AA9">
        <w:t xml:space="preserve"> verrà segnalato agli alunni, </w:t>
      </w:r>
      <w:r>
        <w:t xml:space="preserve">necessariamente </w:t>
      </w:r>
      <w:r w:rsidR="00372AA9">
        <w:t xml:space="preserve">secondo un  </w:t>
      </w:r>
      <w:r>
        <w:t>orario di lezione mattutino.</w:t>
      </w:r>
    </w:p>
    <w:p w:rsidR="00E912B9" w:rsidRDefault="00240B02">
      <w:pPr>
        <w:pStyle w:val="Corpodeltesto"/>
        <w:spacing w:line="278" w:lineRule="auto"/>
        <w:ind w:left="397" w:right="107"/>
      </w:pPr>
      <w:r>
        <w:t>Il docente deve comunicare il prima possibile (almeno due giorni prima) il proprio piano di attività sincrone alla classe di riferimento utilizzando il Planning (Agenda) del Registro elettronico.</w:t>
      </w:r>
    </w:p>
    <w:p w:rsidR="00E912B9" w:rsidRDefault="00240B02">
      <w:pPr>
        <w:pStyle w:val="Corpodeltesto"/>
        <w:spacing w:line="276" w:lineRule="auto"/>
        <w:ind w:left="397" w:right="105"/>
      </w:pPr>
      <w:r>
        <w:t>Tra le attività sincrone possono rientrare anche percorsi di verifica (compiti in classe digitali, interrogazioni, discussioni, presentazioni ecc.) con conseguente valutazione.</w:t>
      </w:r>
    </w:p>
    <w:p w:rsidR="00E912B9" w:rsidRDefault="00240B02">
      <w:pPr>
        <w:pStyle w:val="Corpodeltesto"/>
        <w:spacing w:line="276" w:lineRule="auto"/>
        <w:ind w:left="397" w:right="116"/>
      </w:pPr>
      <w:r>
        <w:t xml:space="preserve">A discrezione del docente è possibile la registrazione di una </w:t>
      </w:r>
      <w:proofErr w:type="spellStart"/>
      <w:r>
        <w:t>videolezione</w:t>
      </w:r>
      <w:proofErr w:type="spellEnd"/>
      <w:r>
        <w:t xml:space="preserve"> o una sintesi tramite slide affinché la stessa sia disponibile in modalità asincrona agli studenti assenti.</w:t>
      </w:r>
    </w:p>
    <w:p w:rsidR="00E912B9" w:rsidRDefault="00240B02">
      <w:pPr>
        <w:pStyle w:val="Corpodeltesto"/>
        <w:spacing w:line="276" w:lineRule="auto"/>
        <w:ind w:left="397" w:right="106"/>
      </w:pPr>
      <w:r>
        <w:t>Le attività sincrone vanno utilizzate e programmate con criterio anche al fine di evitare che lo studentepassitroppotempodavantiadunmonitor.Indicativamenteleattivitàdiquestotiposono quantificabili mediamente in tre al</w:t>
      </w:r>
      <w:r w:rsidR="00E36C21">
        <w:t>giorno sia per la primaria che per la secondaria. Il Collegio dei docenti potrà a seconda della situazione definire quantità orarie diverse.</w:t>
      </w:r>
    </w:p>
    <w:p w:rsidR="00E912B9" w:rsidRDefault="00240B02">
      <w:pPr>
        <w:pStyle w:val="Corpodeltesto"/>
        <w:spacing w:line="276" w:lineRule="auto"/>
        <w:ind w:left="397" w:right="116"/>
      </w:pPr>
      <w:r>
        <w:t>Tra le attività sincrone vanno considerati anche eventuali sportelli individuali e/o di gruppo che il docente potrà realizzare al pomeriggio in video conferenza: si tratta infatti di attività rivolta ad un gruppo ristretto di studenti e non all’intero gruppo classe.</w:t>
      </w:r>
    </w:p>
    <w:p w:rsidR="00E912B9" w:rsidRDefault="00E912B9">
      <w:pPr>
        <w:pStyle w:val="Corpodeltesto"/>
        <w:spacing w:before="1"/>
        <w:jc w:val="left"/>
        <w:rPr>
          <w:sz w:val="27"/>
        </w:rPr>
      </w:pPr>
    </w:p>
    <w:p w:rsidR="00E912B9" w:rsidRPr="00FB70A0" w:rsidRDefault="008638AB">
      <w:pPr>
        <w:pStyle w:val="Titolo11"/>
        <w:ind w:left="397" w:firstLine="0"/>
        <w:rPr>
          <w:color w:val="000000" w:themeColor="text1"/>
        </w:rPr>
      </w:pPr>
      <w:r w:rsidRPr="00FB70A0">
        <w:rPr>
          <w:color w:val="000000" w:themeColor="text1"/>
        </w:rPr>
        <w:t>2</w:t>
      </w:r>
      <w:r w:rsidR="00240B02" w:rsidRPr="00FB70A0">
        <w:rPr>
          <w:color w:val="000000" w:themeColor="text1"/>
        </w:rPr>
        <w:t>B - ATTIVITÀ SINCRONE – INDICAZIONI PER GLI STUDENTI</w:t>
      </w:r>
    </w:p>
    <w:p w:rsidR="00E912B9" w:rsidRDefault="00240B02">
      <w:pPr>
        <w:pStyle w:val="Corpodeltesto"/>
        <w:spacing w:before="41" w:line="276" w:lineRule="auto"/>
        <w:ind w:left="397" w:right="106"/>
      </w:pPr>
      <w:r>
        <w:t>Glistudentisiimpegnanoafrequentarelelezionisincroneinmodoresponsabileevitandoscambidi persona,supportidialtrisoggetti,atteggiamenti</w:t>
      </w:r>
      <w:r w:rsidR="00E36C21">
        <w:t>furbeschi</w:t>
      </w:r>
      <w:r w:rsidR="00E36C21" w:rsidRPr="009F595B">
        <w:rPr>
          <w:b/>
        </w:rPr>
        <w:t xml:space="preserve">. </w:t>
      </w:r>
      <w:r w:rsidRPr="009F595B">
        <w:rPr>
          <w:b/>
        </w:rPr>
        <w:t>Èprevistasanzionedisciplinarepertali comportamenti</w:t>
      </w:r>
      <w:r w:rsidR="009F595B" w:rsidRPr="009F595B">
        <w:rPr>
          <w:b/>
        </w:rPr>
        <w:t xml:space="preserve"> e per il mancato rispetto dei comportamenti previsti dal presente comma</w:t>
      </w:r>
      <w:r w:rsidR="009F595B">
        <w:t xml:space="preserve">. </w:t>
      </w:r>
      <w:r w:rsidR="00E36C21" w:rsidRPr="009F595B">
        <w:rPr>
          <w:b/>
        </w:rPr>
        <w:t xml:space="preserve">Per le sanzioni si rimanda alle modifiche e integrazioni </w:t>
      </w:r>
      <w:r w:rsidR="009F595B">
        <w:rPr>
          <w:b/>
        </w:rPr>
        <w:t>che il collegio docenti definirà</w:t>
      </w:r>
      <w:bookmarkStart w:id="0" w:name="_GoBack"/>
      <w:bookmarkEnd w:id="0"/>
      <w:r w:rsidR="009F595B">
        <w:t>.</w:t>
      </w:r>
    </w:p>
    <w:p w:rsidR="00E912B9" w:rsidRDefault="00240B02">
      <w:pPr>
        <w:pStyle w:val="Corpodeltesto"/>
        <w:spacing w:before="2" w:line="276" w:lineRule="auto"/>
        <w:ind w:left="397" w:right="113"/>
      </w:pPr>
      <w:r>
        <w:t>La partecipazione alle attività sincrone è soggetta alle stesse regole che determinano la buona convivenza in classe:</w:t>
      </w:r>
    </w:p>
    <w:p w:rsidR="00E912B9" w:rsidRDefault="00240B02">
      <w:pPr>
        <w:pStyle w:val="Paragrafoelenco"/>
        <w:numPr>
          <w:ilvl w:val="1"/>
          <w:numId w:val="11"/>
        </w:numPr>
        <w:tabs>
          <w:tab w:val="left" w:pos="835"/>
        </w:tabs>
        <w:spacing w:line="278" w:lineRule="auto"/>
        <w:ind w:left="834" w:right="108" w:hanging="360"/>
        <w:jc w:val="both"/>
        <w:rPr>
          <w:rFonts w:ascii="Verdana" w:hAnsi="Verdana"/>
          <w:sz w:val="20"/>
        </w:rPr>
      </w:pPr>
      <w:r>
        <w:rPr>
          <w:sz w:val="24"/>
        </w:rPr>
        <w:t>Rispettaregliorariindicatida</w:t>
      </w:r>
      <w:r w:rsidR="00E36C21">
        <w:rPr>
          <w:sz w:val="24"/>
        </w:rPr>
        <w:t>lla scuola</w:t>
      </w:r>
      <w:r>
        <w:rPr>
          <w:sz w:val="24"/>
        </w:rPr>
        <w:t>(nonsientraesiescedallachatapiacereenonsivavia a piacere se non è proprionecessario</w:t>
      </w:r>
      <w:r w:rsidR="00E36C21">
        <w:rPr>
          <w:sz w:val="24"/>
        </w:rPr>
        <w:t>, salvo provvedimenti disciplinari</w:t>
      </w:r>
      <w:r>
        <w:rPr>
          <w:sz w:val="24"/>
        </w:rPr>
        <w:t>).</w:t>
      </w:r>
    </w:p>
    <w:p w:rsidR="00E912B9" w:rsidRDefault="00240B02">
      <w:pPr>
        <w:pStyle w:val="Paragrafoelenco"/>
        <w:numPr>
          <w:ilvl w:val="1"/>
          <w:numId w:val="11"/>
        </w:numPr>
        <w:tabs>
          <w:tab w:val="left" w:pos="835"/>
        </w:tabs>
        <w:spacing w:line="278" w:lineRule="auto"/>
        <w:ind w:left="834" w:right="114" w:hanging="360"/>
        <w:jc w:val="both"/>
        <w:rPr>
          <w:rFonts w:ascii="Verdana"/>
          <w:sz w:val="20"/>
        </w:rPr>
      </w:pPr>
      <w:r>
        <w:rPr>
          <w:sz w:val="24"/>
        </w:rPr>
        <w:t>Farsi trovare in luoghi e atteggiamenti che possano sviluppare un contesto didattico adeguato come, adesempio</w:t>
      </w:r>
      <w:r w:rsidR="00E36C21">
        <w:rPr>
          <w:sz w:val="24"/>
        </w:rPr>
        <w:t xml:space="preserve">: </w:t>
      </w:r>
    </w:p>
    <w:p w:rsidR="00E912B9" w:rsidRDefault="00E36C21">
      <w:pPr>
        <w:pStyle w:val="Paragrafoelenco"/>
        <w:numPr>
          <w:ilvl w:val="2"/>
          <w:numId w:val="11"/>
        </w:numPr>
        <w:tabs>
          <w:tab w:val="left" w:pos="1246"/>
          <w:tab w:val="left" w:pos="1247"/>
        </w:tabs>
        <w:spacing w:line="288" w:lineRule="exact"/>
        <w:ind w:hanging="425"/>
        <w:jc w:val="left"/>
        <w:rPr>
          <w:sz w:val="24"/>
        </w:rPr>
      </w:pPr>
      <w:r>
        <w:rPr>
          <w:sz w:val="24"/>
        </w:rPr>
        <w:t xml:space="preserve">effettuare il collegamento </w:t>
      </w:r>
      <w:r w:rsidR="00240B02">
        <w:rPr>
          <w:sz w:val="24"/>
        </w:rPr>
        <w:t xml:space="preserve"> in una stanza in casa, in luogo tranquillo-isolato dal resto dellafamiglia;</w:t>
      </w:r>
    </w:p>
    <w:p w:rsidR="00E912B9" w:rsidRDefault="00240B02">
      <w:pPr>
        <w:pStyle w:val="Paragrafoelenco"/>
        <w:numPr>
          <w:ilvl w:val="2"/>
          <w:numId w:val="11"/>
        </w:numPr>
        <w:tabs>
          <w:tab w:val="left" w:pos="1246"/>
          <w:tab w:val="left" w:pos="1247"/>
        </w:tabs>
        <w:spacing w:before="36"/>
        <w:ind w:hanging="425"/>
        <w:jc w:val="left"/>
        <w:rPr>
          <w:sz w:val="24"/>
        </w:rPr>
      </w:pPr>
      <w:r>
        <w:rPr>
          <w:sz w:val="24"/>
        </w:rPr>
        <w:t>evitare collegamenti in movimento mentre si fanno altrecose;</w:t>
      </w:r>
    </w:p>
    <w:p w:rsidR="00372AA9" w:rsidRDefault="00372AA9">
      <w:pPr>
        <w:pStyle w:val="Paragrafoelenco"/>
        <w:numPr>
          <w:ilvl w:val="2"/>
          <w:numId w:val="11"/>
        </w:numPr>
        <w:tabs>
          <w:tab w:val="left" w:pos="1246"/>
          <w:tab w:val="left" w:pos="1247"/>
        </w:tabs>
        <w:spacing w:before="36"/>
        <w:ind w:hanging="425"/>
        <w:jc w:val="left"/>
        <w:rPr>
          <w:sz w:val="24"/>
        </w:rPr>
      </w:pPr>
      <w:r>
        <w:rPr>
          <w:sz w:val="24"/>
        </w:rPr>
        <w:t>la webcam deve essere sempre accesa e l’alunno visibile all’insegnante</w:t>
      </w:r>
      <w:r w:rsidR="00E36C21">
        <w:rPr>
          <w:sz w:val="24"/>
        </w:rPr>
        <w:t>;</w:t>
      </w:r>
    </w:p>
    <w:p w:rsidR="00E912B9" w:rsidRDefault="00240B02">
      <w:pPr>
        <w:pStyle w:val="Paragrafoelenco"/>
        <w:numPr>
          <w:ilvl w:val="2"/>
          <w:numId w:val="11"/>
        </w:numPr>
        <w:tabs>
          <w:tab w:val="left" w:pos="1246"/>
          <w:tab w:val="left" w:pos="1247"/>
        </w:tabs>
        <w:spacing w:before="46"/>
        <w:ind w:hanging="425"/>
        <w:jc w:val="left"/>
        <w:rPr>
          <w:sz w:val="24"/>
        </w:rPr>
      </w:pPr>
      <w:r>
        <w:rPr>
          <w:sz w:val="24"/>
        </w:rPr>
        <w:t>evitare di fare collegamenti in gruppo (se non autorizzati daidocenti);</w:t>
      </w:r>
    </w:p>
    <w:p w:rsidR="00E912B9" w:rsidRDefault="00240B02">
      <w:pPr>
        <w:pStyle w:val="Paragrafoelenco"/>
        <w:numPr>
          <w:ilvl w:val="2"/>
          <w:numId w:val="11"/>
        </w:numPr>
        <w:tabs>
          <w:tab w:val="left" w:pos="1246"/>
          <w:tab w:val="left" w:pos="1247"/>
        </w:tabs>
        <w:spacing w:before="43"/>
        <w:ind w:hanging="425"/>
        <w:jc w:val="left"/>
        <w:rPr>
          <w:sz w:val="24"/>
        </w:rPr>
      </w:pPr>
      <w:r>
        <w:rPr>
          <w:sz w:val="24"/>
        </w:rPr>
        <w:t>evitare di pranzare o fare colazione o altro durante lalezione;</w:t>
      </w:r>
    </w:p>
    <w:p w:rsidR="00E912B9" w:rsidRDefault="00240B02">
      <w:pPr>
        <w:pStyle w:val="Paragrafoelenco"/>
        <w:numPr>
          <w:ilvl w:val="2"/>
          <w:numId w:val="11"/>
        </w:numPr>
        <w:tabs>
          <w:tab w:val="left" w:pos="1246"/>
          <w:tab w:val="left" w:pos="1247"/>
        </w:tabs>
        <w:spacing w:before="43" w:line="278" w:lineRule="auto"/>
        <w:ind w:right="109" w:hanging="425"/>
        <w:jc w:val="left"/>
        <w:rPr>
          <w:sz w:val="24"/>
        </w:rPr>
      </w:pPr>
      <w:r>
        <w:rPr>
          <w:sz w:val="24"/>
        </w:rPr>
        <w:t xml:space="preserve">svolgere l’attività dando sempre al docente la possibilità </w:t>
      </w:r>
      <w:r w:rsidR="00E36C21">
        <w:rPr>
          <w:sz w:val="24"/>
        </w:rPr>
        <w:t>di sentire e vedere l’alunno</w:t>
      </w:r>
      <w:r>
        <w:rPr>
          <w:sz w:val="24"/>
        </w:rPr>
        <w:t>(su richiesta deldocente);</w:t>
      </w:r>
    </w:p>
    <w:p w:rsidR="00E912B9" w:rsidRDefault="00240B02">
      <w:pPr>
        <w:pStyle w:val="Paragrafoelenco"/>
        <w:numPr>
          <w:ilvl w:val="2"/>
          <w:numId w:val="11"/>
        </w:numPr>
        <w:tabs>
          <w:tab w:val="left" w:pos="1246"/>
          <w:tab w:val="left" w:pos="1247"/>
        </w:tabs>
        <w:spacing w:line="288" w:lineRule="exact"/>
        <w:ind w:hanging="425"/>
        <w:jc w:val="left"/>
        <w:rPr>
          <w:sz w:val="24"/>
        </w:rPr>
      </w:pPr>
      <w:r>
        <w:rPr>
          <w:sz w:val="24"/>
        </w:rPr>
        <w:t>tenere un abbigliamentocorretto.</w:t>
      </w:r>
    </w:p>
    <w:p w:rsidR="00E912B9" w:rsidRDefault="00E912B9">
      <w:pPr>
        <w:spacing w:line="288" w:lineRule="exact"/>
        <w:rPr>
          <w:sz w:val="24"/>
        </w:rPr>
      </w:pPr>
    </w:p>
    <w:p w:rsidR="00372AA9" w:rsidRDefault="00372AA9">
      <w:pPr>
        <w:spacing w:line="288" w:lineRule="exact"/>
        <w:rPr>
          <w:sz w:val="24"/>
        </w:rPr>
        <w:sectPr w:rsidR="00372AA9">
          <w:pgSz w:w="11910" w:h="16840"/>
          <w:pgMar w:top="380" w:right="880" w:bottom="460" w:left="880" w:header="0" w:footer="264" w:gutter="0"/>
          <w:cols w:space="720"/>
        </w:sectPr>
      </w:pPr>
    </w:p>
    <w:p w:rsidR="00E912B9" w:rsidRDefault="00240B02">
      <w:pPr>
        <w:pStyle w:val="Corpodeltesto"/>
        <w:spacing w:before="28" w:line="276" w:lineRule="auto"/>
        <w:ind w:left="397" w:right="105"/>
      </w:pPr>
      <w:r>
        <w:lastRenderedPageBreak/>
        <w:t>Se l’attività sincrona (videoconferenza) viene utilizzata per effettuare prove orali (interrogazioni) con valutazione sommativa, la webcam deve essere accesa e l’alunno deve essere visibile all’insegnante.</w:t>
      </w:r>
    </w:p>
    <w:p w:rsidR="00E912B9" w:rsidRDefault="00240B02">
      <w:pPr>
        <w:pStyle w:val="Corpodeltesto"/>
        <w:spacing w:line="276" w:lineRule="auto"/>
        <w:ind w:left="397" w:right="105"/>
      </w:pPr>
      <w:r>
        <w:t>Nel caso siano impossibilitati a frequentare una o più lezioni sincrone, sia per motivi tecnici – tecnologici (connessioni), che per altri motivi (di salute), gli studenti sono tenuti ad avvertire preventivamente il docente di rife</w:t>
      </w:r>
      <w:r w:rsidR="003E7137">
        <w:t xml:space="preserve">rimento e </w:t>
      </w:r>
      <w:r>
        <w:t xml:space="preserve"> comuni</w:t>
      </w:r>
      <w:r w:rsidR="00372AA9">
        <w:t>care l’eventuale assenza</w:t>
      </w:r>
      <w:r>
        <w:t>.</w:t>
      </w:r>
    </w:p>
    <w:p w:rsidR="00E912B9" w:rsidRDefault="00E912B9">
      <w:pPr>
        <w:pStyle w:val="Corpodeltesto"/>
        <w:spacing w:before="7"/>
        <w:jc w:val="left"/>
        <w:rPr>
          <w:sz w:val="27"/>
        </w:rPr>
      </w:pPr>
    </w:p>
    <w:p w:rsidR="00E912B9" w:rsidRPr="00FB70A0" w:rsidRDefault="008638AB" w:rsidP="008638AB">
      <w:pPr>
        <w:pStyle w:val="Titolo11"/>
        <w:tabs>
          <w:tab w:val="left" w:pos="294"/>
        </w:tabs>
        <w:ind w:left="113" w:firstLine="0"/>
        <w:jc w:val="left"/>
        <w:rPr>
          <w:color w:val="000000" w:themeColor="text1"/>
        </w:rPr>
      </w:pPr>
      <w:r w:rsidRPr="00FB70A0">
        <w:rPr>
          <w:color w:val="000000" w:themeColor="text1"/>
        </w:rPr>
        <w:t>Art.3</w:t>
      </w:r>
      <w:r w:rsidR="00240B02" w:rsidRPr="00FB70A0">
        <w:rPr>
          <w:color w:val="000000" w:themeColor="text1"/>
        </w:rPr>
        <w:t>- ATTIVITÀ</w:t>
      </w:r>
      <w:r w:rsidR="00D1753D">
        <w:rPr>
          <w:color w:val="000000" w:themeColor="text1"/>
        </w:rPr>
        <w:t xml:space="preserve"> </w:t>
      </w:r>
      <w:r w:rsidR="00240B02" w:rsidRPr="00FB70A0">
        <w:rPr>
          <w:color w:val="000000" w:themeColor="text1"/>
        </w:rPr>
        <w:t>ASINCRONE</w:t>
      </w:r>
    </w:p>
    <w:p w:rsidR="003E7137" w:rsidRDefault="00240B02">
      <w:pPr>
        <w:pStyle w:val="Corpodeltesto"/>
        <w:spacing w:before="41" w:line="276" w:lineRule="auto"/>
        <w:ind w:left="113" w:right="105"/>
      </w:pPr>
      <w:r>
        <w:t xml:space="preserve">Sono tutte le attività che prevedono la consegna agli studenti di compiti e di materiali per il loro svolgimento. </w:t>
      </w:r>
    </w:p>
    <w:p w:rsidR="003E7137" w:rsidRDefault="00240B02">
      <w:pPr>
        <w:pStyle w:val="Corpodeltesto"/>
        <w:spacing w:before="41" w:line="276" w:lineRule="auto"/>
        <w:ind w:left="113" w:right="105"/>
        <w:rPr>
          <w:spacing w:val="-6"/>
        </w:rPr>
      </w:pPr>
      <w:r>
        <w:t>Il peso in tempo/impegno per studente di tutte queste attività va commisurato logicamente</w:t>
      </w:r>
      <w:r w:rsidR="0007288D">
        <w:t xml:space="preserve"> </w:t>
      </w:r>
      <w:r>
        <w:t>al</w:t>
      </w:r>
      <w:r w:rsidR="0007288D">
        <w:t xml:space="preserve"> </w:t>
      </w:r>
      <w:r>
        <w:t>peso</w:t>
      </w:r>
      <w:r w:rsidR="0007288D">
        <w:t xml:space="preserve"> </w:t>
      </w:r>
      <w:r>
        <w:t>della</w:t>
      </w:r>
      <w:r w:rsidR="0007288D">
        <w:t xml:space="preserve"> </w:t>
      </w:r>
      <w:r>
        <w:t>propria</w:t>
      </w:r>
      <w:r w:rsidR="0007288D">
        <w:t xml:space="preserve"> </w:t>
      </w:r>
      <w:r>
        <w:t>disciplina</w:t>
      </w:r>
      <w:r w:rsidR="0007288D">
        <w:t xml:space="preserve"> </w:t>
      </w:r>
      <w:r>
        <w:t>entro</w:t>
      </w:r>
      <w:r w:rsidR="0007288D">
        <w:t xml:space="preserve"> </w:t>
      </w:r>
      <w:r>
        <w:t>il</w:t>
      </w:r>
      <w:r w:rsidR="0007288D">
        <w:t xml:space="preserve"> </w:t>
      </w:r>
      <w:r>
        <w:t>monte</w:t>
      </w:r>
      <w:r w:rsidR="0007288D">
        <w:t xml:space="preserve"> </w:t>
      </w:r>
      <w:r>
        <w:t>ore</w:t>
      </w:r>
      <w:r w:rsidR="0007288D">
        <w:t xml:space="preserve"> </w:t>
      </w:r>
      <w:r>
        <w:t>complessivo</w:t>
      </w:r>
      <w:r w:rsidR="0007288D">
        <w:t xml:space="preserve"> </w:t>
      </w:r>
      <w:r>
        <w:t>della</w:t>
      </w:r>
      <w:r w:rsidR="0007288D">
        <w:t xml:space="preserve"> </w:t>
      </w:r>
      <w:r>
        <w:t>classe</w:t>
      </w:r>
      <w:r w:rsidR="0007288D">
        <w:t xml:space="preserve"> </w:t>
      </w:r>
      <w:r>
        <w:t>in</w:t>
      </w:r>
      <w:r w:rsidR="0007288D">
        <w:t xml:space="preserve"> </w:t>
      </w:r>
      <w:r>
        <w:t>questione.</w:t>
      </w:r>
    </w:p>
    <w:p w:rsidR="00E912B9" w:rsidRDefault="00240B02">
      <w:pPr>
        <w:pStyle w:val="Corpodeltesto"/>
        <w:spacing w:before="41" w:line="276" w:lineRule="auto"/>
        <w:ind w:left="113" w:right="105"/>
      </w:pPr>
      <w:r>
        <w:t>Ovviamente</w:t>
      </w:r>
      <w:r w:rsidR="0007288D">
        <w:t xml:space="preserve"> </w:t>
      </w:r>
      <w:r>
        <w:t>se</w:t>
      </w:r>
      <w:r w:rsidR="0007288D">
        <w:t xml:space="preserve"> </w:t>
      </w:r>
      <w:r>
        <w:t>le</w:t>
      </w:r>
      <w:r w:rsidR="0007288D">
        <w:t xml:space="preserve"> </w:t>
      </w:r>
      <w:r>
        <w:t>proprie</w:t>
      </w:r>
      <w:r w:rsidR="00D1753D">
        <w:t xml:space="preserve"> </w:t>
      </w:r>
      <w:r>
        <w:t>ore(o alcune di queste), non sono state svolte in modalità sincrona, l’impegno richiesto per le attività asincrone deve considerate anche le ore non svolte in modalitàsincrona.</w:t>
      </w:r>
    </w:p>
    <w:p w:rsidR="00E912B9" w:rsidRDefault="00240B02">
      <w:pPr>
        <w:pStyle w:val="Corpodeltesto"/>
        <w:spacing w:line="278" w:lineRule="auto"/>
        <w:ind w:left="113" w:right="116"/>
      </w:pPr>
      <w:r>
        <w:t>La consegna dei compiti richiesti è obbligatoria. Il termine indicato è spostabile previa giustificazione/informazione al docente.</w:t>
      </w:r>
    </w:p>
    <w:p w:rsidR="007D7222" w:rsidRDefault="007D7222">
      <w:pPr>
        <w:pStyle w:val="Corpodeltesto"/>
        <w:spacing w:line="278" w:lineRule="auto"/>
        <w:ind w:left="113" w:right="116"/>
      </w:pPr>
      <w:r>
        <w:t>Ai consigli di classe e ai singoli docenti è demandato il compito di individuare gli strumenti per la verifica degli apprendimenti inerenti alle metodologie utilizzate.</w:t>
      </w:r>
    </w:p>
    <w:p w:rsidR="007D7222" w:rsidRDefault="007D7222">
      <w:pPr>
        <w:pStyle w:val="Corpodeltesto"/>
        <w:spacing w:line="278" w:lineRule="auto"/>
        <w:ind w:left="113" w:right="116"/>
      </w:pPr>
      <w:r>
        <w:t xml:space="preserve"> Qualsiasi modalità di verifica di una attività svolta in DDI non può portare alla produzione di materiali cartacei, salvo particolari esigenze correlate a singole discipline o a particolari bisogni degli alunni.</w:t>
      </w:r>
    </w:p>
    <w:p w:rsidR="007D7222" w:rsidRDefault="007D7222">
      <w:pPr>
        <w:pStyle w:val="Corpodeltesto"/>
        <w:spacing w:line="278" w:lineRule="auto"/>
        <w:ind w:left="113" w:right="116"/>
      </w:pPr>
      <w:r>
        <w:t xml:space="preserve"> I docenti avranno cura di salvare gli elaborati degli alunni medesimi e di avviarli alla conservazione all’interno degli strumenti di </w:t>
      </w:r>
      <w:proofErr w:type="spellStart"/>
      <w:r>
        <w:t>repository</w:t>
      </w:r>
      <w:proofErr w:type="spellEnd"/>
      <w:r>
        <w:t xml:space="preserve"> a ciò dedicati dall’istituzione scolastica.</w:t>
      </w:r>
    </w:p>
    <w:p w:rsidR="00E912B9" w:rsidRDefault="00240B02">
      <w:pPr>
        <w:pStyle w:val="Corpodeltesto"/>
        <w:spacing w:line="278" w:lineRule="auto"/>
        <w:ind w:left="113" w:right="114"/>
      </w:pPr>
      <w:r>
        <w:t>La scansione delle attività prevede l’alternanza di fasi sincrone e asincrone in base alle esigenze didattiche di ciascuna disciplina o gruppo di discipline.</w:t>
      </w:r>
    </w:p>
    <w:p w:rsidR="00E912B9" w:rsidRDefault="00E912B9">
      <w:pPr>
        <w:pStyle w:val="Corpodeltesto"/>
        <w:spacing w:before="7"/>
        <w:jc w:val="left"/>
        <w:rPr>
          <w:sz w:val="26"/>
        </w:rPr>
      </w:pPr>
    </w:p>
    <w:p w:rsidR="00E912B9" w:rsidRPr="00FB70A0" w:rsidRDefault="008638AB" w:rsidP="008638AB">
      <w:pPr>
        <w:pStyle w:val="Titolo11"/>
        <w:tabs>
          <w:tab w:val="left" w:pos="294"/>
        </w:tabs>
        <w:ind w:firstLine="0"/>
        <w:jc w:val="left"/>
        <w:rPr>
          <w:color w:val="000000" w:themeColor="text1"/>
        </w:rPr>
      </w:pPr>
      <w:r w:rsidRPr="00FB70A0">
        <w:rPr>
          <w:color w:val="000000" w:themeColor="text1"/>
        </w:rPr>
        <w:t>Art.4</w:t>
      </w:r>
      <w:r w:rsidR="00240B02" w:rsidRPr="00FB70A0">
        <w:rPr>
          <w:color w:val="000000" w:themeColor="text1"/>
        </w:rPr>
        <w:t>- SCOPO E FINALITÀ DELLAD</w:t>
      </w:r>
      <w:r w:rsidR="007D7222" w:rsidRPr="00FB70A0">
        <w:rPr>
          <w:color w:val="000000" w:themeColor="text1"/>
        </w:rPr>
        <w:t>DI</w:t>
      </w:r>
    </w:p>
    <w:p w:rsidR="007D7222" w:rsidRDefault="00240B02" w:rsidP="00073759">
      <w:pPr>
        <w:pStyle w:val="Corpodeltesto"/>
        <w:spacing w:before="44" w:line="276" w:lineRule="auto"/>
        <w:ind w:left="113" w:right="108"/>
      </w:pPr>
      <w:r>
        <w:t xml:space="preserve">L’utilizzo della </w:t>
      </w:r>
      <w:r w:rsidR="007D7222">
        <w:t>didattica digitale integrata (DDI) si rende necessario nei diversi ordini di scuola qualora si rendesse necessario sospendere nuovamente le attività didattiche in presenza a causa delle condizioni epidemiologiche contingenti.</w:t>
      </w:r>
    </w:p>
    <w:p w:rsidR="00E912B9" w:rsidRDefault="00240B02">
      <w:pPr>
        <w:pStyle w:val="Corpodeltesto"/>
        <w:spacing w:before="44" w:line="276" w:lineRule="auto"/>
        <w:ind w:left="113" w:right="108"/>
      </w:pPr>
      <w:r>
        <w:t xml:space="preserve"> La</w:t>
      </w:r>
      <w:r w:rsidR="00073759">
        <w:t>DDI</w:t>
      </w:r>
      <w:r>
        <w:t xml:space="preserve">consentedidarecontinuitàall’azioneeducativae didattica e, soprattutto, di non perdere il contatto “umano” con gli studenti, supportandoli in </w:t>
      </w:r>
      <w:r w:rsidR="00073759">
        <w:t>momenti</w:t>
      </w:r>
      <w:r>
        <w:t xml:space="preserve"> di particolare complessità e diansie.</w:t>
      </w:r>
    </w:p>
    <w:p w:rsidR="00E912B9" w:rsidRDefault="00073759">
      <w:pPr>
        <w:pStyle w:val="Corpodeltesto"/>
        <w:spacing w:line="292" w:lineRule="exact"/>
        <w:ind w:left="113"/>
      </w:pPr>
      <w:r>
        <w:t xml:space="preserve">Attraverso la DDI </w:t>
      </w:r>
      <w:r w:rsidR="00240B02">
        <w:t xml:space="preserve"> è possibile:</w:t>
      </w:r>
    </w:p>
    <w:p w:rsidR="00E912B9" w:rsidRDefault="00240B02">
      <w:pPr>
        <w:pStyle w:val="Paragrafoelenco"/>
        <w:numPr>
          <w:ilvl w:val="1"/>
          <w:numId w:val="11"/>
        </w:numPr>
        <w:tabs>
          <w:tab w:val="left" w:pos="835"/>
        </w:tabs>
        <w:spacing w:before="43"/>
        <w:ind w:left="834" w:hanging="361"/>
        <w:rPr>
          <w:sz w:val="24"/>
        </w:rPr>
      </w:pPr>
      <w:r>
        <w:rPr>
          <w:sz w:val="24"/>
        </w:rPr>
        <w:t>raggiungere gli allievi e riproporre la classe in modalitàlive;</w:t>
      </w:r>
    </w:p>
    <w:p w:rsidR="00E912B9" w:rsidRDefault="00240B02">
      <w:pPr>
        <w:pStyle w:val="Paragrafoelenco"/>
        <w:numPr>
          <w:ilvl w:val="1"/>
          <w:numId w:val="11"/>
        </w:numPr>
        <w:tabs>
          <w:tab w:val="left" w:pos="835"/>
        </w:tabs>
        <w:spacing w:before="45" w:line="276" w:lineRule="auto"/>
        <w:ind w:left="834" w:right="105" w:hanging="360"/>
        <w:rPr>
          <w:sz w:val="24"/>
        </w:rPr>
      </w:pPr>
      <w:r>
        <w:rPr>
          <w:sz w:val="24"/>
        </w:rPr>
        <w:t>lavorare senza spostarsi da casa ottemperando, quindi, alle recenti disposizioni di divieto di spostamenti nonnecessari;</w:t>
      </w:r>
    </w:p>
    <w:p w:rsidR="00E912B9" w:rsidRDefault="00240B02">
      <w:pPr>
        <w:pStyle w:val="Paragrafoelenco"/>
        <w:numPr>
          <w:ilvl w:val="1"/>
          <w:numId w:val="11"/>
        </w:numPr>
        <w:tabs>
          <w:tab w:val="left" w:pos="835"/>
        </w:tabs>
        <w:spacing w:before="1"/>
        <w:ind w:left="834" w:hanging="361"/>
        <w:rPr>
          <w:sz w:val="24"/>
        </w:rPr>
      </w:pPr>
      <w:r>
        <w:rPr>
          <w:sz w:val="24"/>
        </w:rPr>
        <w:t>diversificare l’offerta formativa con il supporto di metodi comunicativi einterattivi;</w:t>
      </w:r>
    </w:p>
    <w:p w:rsidR="00E912B9" w:rsidRDefault="00240B02">
      <w:pPr>
        <w:pStyle w:val="Paragrafoelenco"/>
        <w:numPr>
          <w:ilvl w:val="1"/>
          <w:numId w:val="11"/>
        </w:numPr>
        <w:tabs>
          <w:tab w:val="left" w:pos="835"/>
        </w:tabs>
        <w:spacing w:before="43"/>
        <w:ind w:left="834" w:hanging="361"/>
        <w:rPr>
          <w:sz w:val="24"/>
        </w:rPr>
      </w:pPr>
      <w:r>
        <w:rPr>
          <w:sz w:val="24"/>
        </w:rPr>
        <w:t>personalizzare il percorso formativo in relazione alle esigenzedell'allievo.</w:t>
      </w:r>
    </w:p>
    <w:p w:rsidR="00E912B9" w:rsidRDefault="00E912B9">
      <w:pPr>
        <w:pStyle w:val="Corpodeltesto"/>
        <w:spacing w:before="3"/>
        <w:jc w:val="left"/>
        <w:rPr>
          <w:sz w:val="31"/>
        </w:rPr>
      </w:pPr>
    </w:p>
    <w:p w:rsidR="00E912B9" w:rsidRDefault="00240B02" w:rsidP="00D1753D">
      <w:pPr>
        <w:pStyle w:val="Corpodeltesto"/>
        <w:spacing w:line="276" w:lineRule="auto"/>
        <w:ind w:left="113" w:right="105"/>
        <w:jc w:val="left"/>
      </w:pPr>
      <w:r>
        <w:t>Le attività didattiche da realizzare devono essere organizzate in modo da garantire la continuità dell’interazione con</w:t>
      </w:r>
      <w:r w:rsidR="00D1753D">
        <w:t xml:space="preserve"> lo studente. Per avere efficacia </w:t>
      </w:r>
      <w:r>
        <w:t>il</w:t>
      </w:r>
      <w:r w:rsidR="00D1753D">
        <w:t xml:space="preserve"> </w:t>
      </w:r>
      <w:r>
        <w:t>lavoro</w:t>
      </w:r>
      <w:r w:rsidR="00D1753D">
        <w:t xml:space="preserve"> </w:t>
      </w:r>
      <w:r>
        <w:t>deve</w:t>
      </w:r>
      <w:r w:rsidR="00D1753D">
        <w:t xml:space="preserve"> </w:t>
      </w:r>
      <w:r>
        <w:t>essere</w:t>
      </w:r>
      <w:r w:rsidR="00D1753D">
        <w:t xml:space="preserve"> </w:t>
      </w:r>
      <w:r>
        <w:t>il</w:t>
      </w:r>
      <w:r w:rsidR="00D1753D">
        <w:t xml:space="preserve"> </w:t>
      </w:r>
      <w:r>
        <w:t>più</w:t>
      </w:r>
      <w:r w:rsidR="00D1753D">
        <w:t xml:space="preserve"> </w:t>
      </w:r>
      <w:r>
        <w:t>possibile</w:t>
      </w:r>
      <w:r w:rsidR="00D1753D">
        <w:t xml:space="preserve"> </w:t>
      </w:r>
      <w:r>
        <w:t>interattivo</w:t>
      </w:r>
      <w:r w:rsidR="00D1753D">
        <w:t xml:space="preserve"> </w:t>
      </w:r>
      <w:r>
        <w:t>e</w:t>
      </w:r>
      <w:r w:rsidR="00D1753D">
        <w:t xml:space="preserve"> </w:t>
      </w:r>
      <w:r>
        <w:t>deve</w:t>
      </w:r>
      <w:r w:rsidR="00D1753D">
        <w:t xml:space="preserve"> </w:t>
      </w:r>
      <w:r>
        <w:t>prevedere</w:t>
      </w:r>
      <w:r w:rsidR="00D1753D">
        <w:t xml:space="preserve"> </w:t>
      </w:r>
      <w:r>
        <w:t>test</w:t>
      </w:r>
      <w:r w:rsidR="00D1753D">
        <w:t xml:space="preserve"> diversif</w:t>
      </w:r>
      <w:r>
        <w:t>ica</w:t>
      </w:r>
      <w:r w:rsidR="00D1753D">
        <w:t xml:space="preserve">ti </w:t>
      </w:r>
      <w:r>
        <w:t>a</w:t>
      </w:r>
      <w:r w:rsidR="00D1753D">
        <w:t xml:space="preserve"> </w:t>
      </w:r>
      <w:r>
        <w:t>conclusione</w:t>
      </w:r>
      <w:r w:rsidR="00D1753D">
        <w:t xml:space="preserve"> </w:t>
      </w:r>
      <w:r>
        <w:t>di</w:t>
      </w:r>
      <w:r w:rsidR="00D1753D">
        <w:t xml:space="preserve"> </w:t>
      </w:r>
      <w:r>
        <w:t>ciascun modulo didattico.</w:t>
      </w:r>
    </w:p>
    <w:p w:rsidR="00E912B9" w:rsidRDefault="00E912B9">
      <w:pPr>
        <w:pStyle w:val="Corpodeltesto"/>
        <w:spacing w:before="7"/>
        <w:jc w:val="left"/>
        <w:rPr>
          <w:sz w:val="27"/>
        </w:rPr>
      </w:pPr>
    </w:p>
    <w:p w:rsidR="00073759" w:rsidRDefault="00240B02" w:rsidP="00073759">
      <w:pPr>
        <w:pStyle w:val="Corpodeltesto"/>
        <w:spacing w:before="28" w:line="276" w:lineRule="auto"/>
        <w:ind w:right="106"/>
      </w:pPr>
      <w:r w:rsidRPr="008638AB">
        <w:t>È importante interagire con gli studenti attraverso la piattaforma attivata in modalità live</w:t>
      </w:r>
      <w:r w:rsidR="00073759" w:rsidRPr="008638AB">
        <w:t>.</w:t>
      </w:r>
      <w:r>
        <w:t xml:space="preserve">  Eventualivideolezionidevonoavereunaduratamediadi30minuti.Èdimostrato,infatti,cheoltreuna certa durata diventa difficile seguire un video senza distrazione. La lezione a distanza deve necessariamenteseguirealtreregole.</w:t>
      </w:r>
      <w:r w:rsidR="00073759">
        <w:t xml:space="preserve">Illavorodeveessereorganizzatoinmodulisnelli,privi di ridondanza e </w:t>
      </w:r>
      <w:r w:rsidR="00073759">
        <w:lastRenderedPageBreak/>
        <w:t>di informazionisuperflue.</w:t>
      </w:r>
    </w:p>
    <w:p w:rsidR="008638AB" w:rsidRDefault="008638AB" w:rsidP="008638AB">
      <w:pPr>
        <w:pStyle w:val="Corpodeltesto"/>
        <w:spacing w:line="276" w:lineRule="auto"/>
        <w:ind w:left="113" w:right="109"/>
      </w:pPr>
      <w:r>
        <w:rPr>
          <w:b/>
        </w:rPr>
        <w:t xml:space="preserve">È fortemente sconsigliato </w:t>
      </w:r>
      <w:r>
        <w:t xml:space="preserve">caricare in piattaforma troppi materiali di studio che potrebbero disorientare lo studente ottenendo l’effetto contrario, ossia: </w:t>
      </w:r>
      <w:r>
        <w:rPr>
          <w:rFonts w:ascii="Times New Roman" w:hAnsi="Times New Roman"/>
          <w:i/>
        </w:rPr>
        <w:t>demotivazione ed abbandono</w:t>
      </w:r>
      <w:r>
        <w:t>. Non serve fornire tanti materiali aggiuntivi quanto stimolare lo studente ad approfondire, a studiare, a seguire il di lavoro come se fosse nella classereale.</w:t>
      </w:r>
    </w:p>
    <w:p w:rsidR="008638AB" w:rsidRDefault="008638AB" w:rsidP="008638AB">
      <w:pPr>
        <w:pStyle w:val="Corpodeltesto"/>
        <w:spacing w:before="8"/>
        <w:jc w:val="left"/>
        <w:rPr>
          <w:sz w:val="27"/>
        </w:rPr>
      </w:pPr>
    </w:p>
    <w:p w:rsidR="008638AB" w:rsidRDefault="008638AB" w:rsidP="008638AB">
      <w:pPr>
        <w:pStyle w:val="Corpodeltesto"/>
        <w:spacing w:line="276" w:lineRule="auto"/>
        <w:ind w:left="113" w:right="110"/>
      </w:pPr>
      <w:r>
        <w:rPr>
          <w:b/>
        </w:rPr>
        <w:t xml:space="preserve">È altresì sconsigliato </w:t>
      </w:r>
      <w:r>
        <w:t>in quanto contrario allo spirito della DDI, l’utilizzo della piattaforma solo per postare compiti o indicare pagine da studiare. Occorre pensare alla lezione a distanza per le opportunità di interazione che consente E non per riproporre la lezione tradizionale.</w:t>
      </w:r>
    </w:p>
    <w:p w:rsidR="008638AB" w:rsidRDefault="008638AB" w:rsidP="008638AB">
      <w:pPr>
        <w:pStyle w:val="Corpodeltesto"/>
        <w:spacing w:before="11"/>
        <w:jc w:val="left"/>
        <w:rPr>
          <w:sz w:val="25"/>
        </w:rPr>
      </w:pPr>
    </w:p>
    <w:p w:rsidR="008638AB" w:rsidRDefault="008638AB" w:rsidP="008638AB">
      <w:pPr>
        <w:ind w:left="113"/>
        <w:rPr>
          <w:sz w:val="24"/>
        </w:rPr>
      </w:pPr>
      <w:r>
        <w:rPr>
          <w:b/>
          <w:sz w:val="24"/>
        </w:rPr>
        <w:t>Spetta al docente</w:t>
      </w:r>
      <w:r>
        <w:rPr>
          <w:sz w:val="24"/>
        </w:rPr>
        <w:t>, esperto della disciplina,</w:t>
      </w:r>
    </w:p>
    <w:p w:rsidR="008638AB" w:rsidRDefault="008638AB" w:rsidP="008638AB">
      <w:pPr>
        <w:pStyle w:val="Paragrafoelenco"/>
        <w:numPr>
          <w:ilvl w:val="0"/>
          <w:numId w:val="10"/>
        </w:numPr>
        <w:tabs>
          <w:tab w:val="left" w:pos="821"/>
          <w:tab w:val="left" w:pos="823"/>
        </w:tabs>
        <w:spacing w:before="43"/>
        <w:ind w:hanging="426"/>
        <w:jc w:val="left"/>
        <w:rPr>
          <w:sz w:val="24"/>
        </w:rPr>
      </w:pPr>
      <w:r>
        <w:rPr>
          <w:sz w:val="24"/>
        </w:rPr>
        <w:t>proporre icontenuti;</w:t>
      </w:r>
    </w:p>
    <w:p w:rsidR="008638AB" w:rsidRDefault="008638AB" w:rsidP="008638AB">
      <w:pPr>
        <w:pStyle w:val="Paragrafoelenco"/>
        <w:numPr>
          <w:ilvl w:val="0"/>
          <w:numId w:val="10"/>
        </w:numPr>
        <w:tabs>
          <w:tab w:val="left" w:pos="821"/>
          <w:tab w:val="left" w:pos="823"/>
        </w:tabs>
        <w:spacing w:before="46"/>
        <w:ind w:hanging="426"/>
        <w:jc w:val="left"/>
        <w:rPr>
          <w:sz w:val="24"/>
        </w:rPr>
      </w:pPr>
      <w:r>
        <w:rPr>
          <w:sz w:val="24"/>
        </w:rPr>
        <w:t>rispondere ai quesiti degliallievi;</w:t>
      </w:r>
    </w:p>
    <w:p w:rsidR="008638AB" w:rsidRDefault="008638AB" w:rsidP="008638AB">
      <w:pPr>
        <w:pStyle w:val="Paragrafoelenco"/>
        <w:numPr>
          <w:ilvl w:val="0"/>
          <w:numId w:val="10"/>
        </w:numPr>
        <w:tabs>
          <w:tab w:val="left" w:pos="821"/>
          <w:tab w:val="left" w:pos="823"/>
        </w:tabs>
        <w:spacing w:before="43"/>
        <w:ind w:hanging="426"/>
        <w:jc w:val="left"/>
        <w:rPr>
          <w:sz w:val="24"/>
        </w:rPr>
      </w:pPr>
      <w:r>
        <w:rPr>
          <w:sz w:val="24"/>
        </w:rPr>
        <w:t>supervisionare il lorolavoro;</w:t>
      </w:r>
    </w:p>
    <w:p w:rsidR="008638AB" w:rsidRDefault="008638AB" w:rsidP="008638AB">
      <w:pPr>
        <w:pStyle w:val="Paragrafoelenco"/>
        <w:numPr>
          <w:ilvl w:val="0"/>
          <w:numId w:val="10"/>
        </w:numPr>
        <w:tabs>
          <w:tab w:val="left" w:pos="821"/>
          <w:tab w:val="left" w:pos="823"/>
        </w:tabs>
        <w:spacing w:before="43"/>
        <w:ind w:hanging="426"/>
        <w:jc w:val="left"/>
        <w:rPr>
          <w:sz w:val="24"/>
        </w:rPr>
      </w:pPr>
      <w:r>
        <w:rPr>
          <w:sz w:val="24"/>
        </w:rPr>
        <w:t>verificare l’apprendimento;</w:t>
      </w:r>
    </w:p>
    <w:p w:rsidR="008638AB" w:rsidRDefault="008638AB" w:rsidP="008638AB">
      <w:pPr>
        <w:pStyle w:val="Paragrafoelenco"/>
        <w:numPr>
          <w:ilvl w:val="0"/>
          <w:numId w:val="10"/>
        </w:numPr>
        <w:tabs>
          <w:tab w:val="left" w:pos="821"/>
          <w:tab w:val="left" w:pos="823"/>
        </w:tabs>
        <w:spacing w:before="46"/>
        <w:ind w:hanging="426"/>
        <w:jc w:val="left"/>
        <w:rPr>
          <w:sz w:val="24"/>
        </w:rPr>
      </w:pPr>
      <w:r>
        <w:rPr>
          <w:sz w:val="24"/>
        </w:rPr>
        <w:t>mantenere il rapporto umano anche se a distanza con gliallievi;</w:t>
      </w:r>
    </w:p>
    <w:p w:rsidR="008638AB" w:rsidRDefault="008638AB" w:rsidP="008638AB">
      <w:pPr>
        <w:pStyle w:val="Paragrafoelenco"/>
        <w:numPr>
          <w:ilvl w:val="0"/>
          <w:numId w:val="10"/>
        </w:numPr>
        <w:tabs>
          <w:tab w:val="left" w:pos="821"/>
          <w:tab w:val="left" w:pos="823"/>
        </w:tabs>
        <w:spacing w:before="43"/>
        <w:ind w:hanging="426"/>
        <w:jc w:val="left"/>
        <w:rPr>
          <w:sz w:val="24"/>
        </w:rPr>
      </w:pPr>
      <w:r>
        <w:rPr>
          <w:sz w:val="24"/>
        </w:rPr>
        <w:t>dare sostegno anche psicologico oltre chedidattico.</w:t>
      </w:r>
    </w:p>
    <w:p w:rsidR="008638AB" w:rsidRDefault="008638AB" w:rsidP="008638AB">
      <w:pPr>
        <w:pStyle w:val="Paragrafoelenco"/>
        <w:tabs>
          <w:tab w:val="left" w:pos="821"/>
          <w:tab w:val="left" w:pos="823"/>
        </w:tabs>
        <w:spacing w:before="43"/>
        <w:ind w:left="822" w:firstLine="0"/>
        <w:jc w:val="left"/>
        <w:rPr>
          <w:sz w:val="24"/>
        </w:rPr>
      </w:pPr>
    </w:p>
    <w:p w:rsidR="008638AB" w:rsidRPr="00FB70A0" w:rsidRDefault="008638AB" w:rsidP="008638AB">
      <w:pPr>
        <w:pStyle w:val="Titolo11"/>
        <w:tabs>
          <w:tab w:val="left" w:pos="294"/>
        </w:tabs>
        <w:jc w:val="left"/>
        <w:rPr>
          <w:color w:val="000000" w:themeColor="text1"/>
        </w:rPr>
      </w:pPr>
      <w:r w:rsidRPr="00FB70A0">
        <w:rPr>
          <w:color w:val="000000" w:themeColor="text1"/>
        </w:rPr>
        <w:t>Art.5- OBIETTIVIDA PERSEGUIRE</w:t>
      </w:r>
    </w:p>
    <w:p w:rsidR="008638AB" w:rsidRDefault="008638AB" w:rsidP="008638AB">
      <w:pPr>
        <w:pStyle w:val="Corpodeltesto"/>
        <w:numPr>
          <w:ilvl w:val="0"/>
          <w:numId w:val="10"/>
        </w:numPr>
        <w:spacing w:before="42"/>
        <w:ind w:right="105"/>
      </w:pPr>
      <w:r>
        <w:t xml:space="preserve">Il Collegio docenti dovrà fissare criteri e modalità per erogare didattica digitale integrata, adattando la progettazione dell’attività educativa e didattica in presenza alla modalità a distanza affinché la proposta didattica del singolo docente si inserisca in una cornice pedagogica e metodologica condivisa, che garantisca omogeneità all’offerta formativa dell’istituzione scolastica. </w:t>
      </w:r>
    </w:p>
    <w:p w:rsidR="008638AB" w:rsidRDefault="008638AB" w:rsidP="008638AB">
      <w:pPr>
        <w:pStyle w:val="Corpodeltesto"/>
        <w:numPr>
          <w:ilvl w:val="0"/>
          <w:numId w:val="10"/>
        </w:numPr>
        <w:spacing w:before="42"/>
        <w:ind w:right="105"/>
      </w:pPr>
      <w:r>
        <w:t>Al team dei docenti e ai consigli di classe è affidato il compito di rimodulare le progettazioni didattiche individuando i contenuti essenziali delle discipline, i nodi interdisciplinari, gli apporti dei contesti non formali e informali all’apprendimento, al fine di porre gli alunni, pur a distanza, al centro del processo di insegnamento-apprendimento per sviluppare quanto più possibile autonomia e responsabilità.</w:t>
      </w:r>
    </w:p>
    <w:p w:rsidR="008638AB" w:rsidRDefault="008638AB" w:rsidP="008638AB">
      <w:pPr>
        <w:pStyle w:val="Corpodeltesto"/>
        <w:numPr>
          <w:ilvl w:val="0"/>
          <w:numId w:val="10"/>
        </w:numPr>
        <w:spacing w:before="42"/>
        <w:ind w:right="105"/>
      </w:pPr>
      <w:r>
        <w:t>Va posta attenzione agli alunni più fragili. Si avrà cura di orientare la proposta verso gli studenti che presentino fragilità nelle condizioni di salute, opportunamente attestate e riconosciute, consentendo a questi per primi di poter fruire della proposta didattica dal proprio domicilio, in accordo con le famiglie.</w:t>
      </w:r>
    </w:p>
    <w:p w:rsidR="008638AB" w:rsidRDefault="008638AB" w:rsidP="008638AB">
      <w:pPr>
        <w:pStyle w:val="Corpodeltesto"/>
        <w:spacing w:before="42"/>
        <w:ind w:left="822" w:right="105"/>
      </w:pPr>
    </w:p>
    <w:p w:rsidR="008638AB" w:rsidRPr="00FB70A0" w:rsidRDefault="008638AB" w:rsidP="008638AB">
      <w:pPr>
        <w:pStyle w:val="Titolo11"/>
        <w:tabs>
          <w:tab w:val="left" w:pos="294"/>
        </w:tabs>
        <w:spacing w:before="1"/>
        <w:ind w:firstLine="0"/>
        <w:jc w:val="left"/>
        <w:rPr>
          <w:color w:val="000000" w:themeColor="text1"/>
        </w:rPr>
      </w:pPr>
      <w:r w:rsidRPr="00FB70A0">
        <w:rPr>
          <w:color w:val="000000" w:themeColor="text1"/>
        </w:rPr>
        <w:t>Art.6- AMBIENTI DI LAVOROUTILIZZATI</w:t>
      </w:r>
    </w:p>
    <w:p w:rsidR="008638AB" w:rsidRDefault="008638AB" w:rsidP="008638AB">
      <w:pPr>
        <w:pStyle w:val="Corpodeltesto"/>
        <w:spacing w:before="41"/>
        <w:ind w:left="113"/>
        <w:jc w:val="left"/>
      </w:pPr>
      <w:r>
        <w:t>Saranno messi a disposizione i seguenti ambienti di lavoro:</w:t>
      </w:r>
    </w:p>
    <w:p w:rsidR="008638AB" w:rsidRDefault="008638AB" w:rsidP="008638AB">
      <w:pPr>
        <w:pStyle w:val="Paragrafoelenco"/>
        <w:numPr>
          <w:ilvl w:val="0"/>
          <w:numId w:val="9"/>
        </w:numPr>
        <w:tabs>
          <w:tab w:val="left" w:pos="821"/>
          <w:tab w:val="left" w:pos="823"/>
        </w:tabs>
        <w:spacing w:before="43"/>
        <w:ind w:hanging="426"/>
        <w:jc w:val="left"/>
        <w:rPr>
          <w:sz w:val="24"/>
        </w:rPr>
      </w:pPr>
      <w:r>
        <w:rPr>
          <w:sz w:val="24"/>
        </w:rPr>
        <w:t>Aula Virtuale (</w:t>
      </w:r>
      <w:proofErr w:type="spellStart"/>
      <w:r>
        <w:rPr>
          <w:sz w:val="24"/>
        </w:rPr>
        <w:t>Classroom</w:t>
      </w:r>
      <w:proofErr w:type="spellEnd"/>
      <w:r>
        <w:rPr>
          <w:sz w:val="24"/>
        </w:rPr>
        <w:t>) per lezioni, test, materiali, forum,messaggi.</w:t>
      </w:r>
    </w:p>
    <w:p w:rsidR="008638AB" w:rsidRDefault="008638AB" w:rsidP="008638AB">
      <w:pPr>
        <w:pStyle w:val="Paragrafoelenco"/>
        <w:numPr>
          <w:ilvl w:val="0"/>
          <w:numId w:val="9"/>
        </w:numPr>
        <w:tabs>
          <w:tab w:val="left" w:pos="821"/>
          <w:tab w:val="left" w:pos="823"/>
        </w:tabs>
        <w:spacing w:before="2"/>
        <w:ind w:right="110"/>
        <w:jc w:val="left"/>
        <w:rPr>
          <w:sz w:val="24"/>
        </w:rPr>
      </w:pPr>
      <w:r>
        <w:rPr>
          <w:sz w:val="24"/>
        </w:rPr>
        <w:t>Registro elettronico (</w:t>
      </w:r>
      <w:proofErr w:type="spellStart"/>
      <w:r>
        <w:rPr>
          <w:sz w:val="24"/>
        </w:rPr>
        <w:t>Axios</w:t>
      </w:r>
      <w:proofErr w:type="spellEnd"/>
      <w:r>
        <w:rPr>
          <w:sz w:val="24"/>
        </w:rPr>
        <w:t>) per assegnazione compiti, materiali, link didattici, annotazioni visibili alla famiglia, valutazioni,agenda.</w:t>
      </w:r>
    </w:p>
    <w:p w:rsidR="008638AB" w:rsidRDefault="008638AB" w:rsidP="008638AB">
      <w:pPr>
        <w:pStyle w:val="Paragrafoelenco"/>
        <w:numPr>
          <w:ilvl w:val="0"/>
          <w:numId w:val="9"/>
        </w:numPr>
        <w:tabs>
          <w:tab w:val="left" w:pos="821"/>
          <w:tab w:val="left" w:pos="823"/>
        </w:tabs>
        <w:ind w:right="106"/>
        <w:jc w:val="left"/>
        <w:rPr>
          <w:sz w:val="24"/>
        </w:rPr>
      </w:pPr>
      <w:r>
        <w:rPr>
          <w:sz w:val="24"/>
        </w:rPr>
        <w:t>Videoconferenze (</w:t>
      </w:r>
      <w:proofErr w:type="spellStart"/>
      <w:r>
        <w:rPr>
          <w:sz w:val="24"/>
        </w:rPr>
        <w:t>meet</w:t>
      </w:r>
      <w:proofErr w:type="spellEnd"/>
      <w:r>
        <w:rPr>
          <w:sz w:val="24"/>
        </w:rPr>
        <w:t xml:space="preserve"> ) per lezioni, interrogazioni, attività di gruppo per recupero e/oapprofondimento.</w:t>
      </w:r>
    </w:p>
    <w:p w:rsidR="008638AB" w:rsidRDefault="008638AB" w:rsidP="008638AB">
      <w:pPr>
        <w:pStyle w:val="Corpodeltesto"/>
        <w:spacing w:line="276" w:lineRule="auto"/>
        <w:ind w:left="113"/>
        <w:jc w:val="left"/>
      </w:pPr>
      <w:r>
        <w:t>Ogni docente utilizzerà gli strumenti sopra indicati per creare, condividere, verificare e valutare percorsi di apprendimento riferiti alla specifica classe e alla propria specifica disciplina.</w:t>
      </w:r>
    </w:p>
    <w:p w:rsidR="008638AB" w:rsidRDefault="008638AB" w:rsidP="008638AB">
      <w:pPr>
        <w:pStyle w:val="Corpodeltesto"/>
        <w:spacing w:line="276" w:lineRule="auto"/>
        <w:ind w:left="113"/>
        <w:jc w:val="left"/>
      </w:pPr>
      <w:r>
        <w:t>Tuttiglistudentisonotenutiaparteciparealleattivitàchesarannoindicateepresentatenegliambienti di lavoro.</w:t>
      </w:r>
    </w:p>
    <w:p w:rsidR="008638AB" w:rsidRDefault="008638AB" w:rsidP="008638AB">
      <w:pPr>
        <w:pStyle w:val="Corpodeltesto"/>
        <w:spacing w:line="276" w:lineRule="auto"/>
        <w:jc w:val="left"/>
      </w:pPr>
      <w:r>
        <w:t>Il Collegio docenti attiverà un gruppo di lavoro, con formazionespecifica, per garantire il necessario supporto alla realizzazione delle attività digitali della scuola.</w:t>
      </w:r>
    </w:p>
    <w:p w:rsidR="00E912B9" w:rsidRDefault="00E912B9" w:rsidP="008638AB">
      <w:pPr>
        <w:pStyle w:val="Corpodeltesto"/>
        <w:spacing w:line="276" w:lineRule="auto"/>
        <w:ind w:left="113" w:right="105"/>
        <w:jc w:val="left"/>
        <w:sectPr w:rsidR="00E912B9">
          <w:pgSz w:w="11910" w:h="16840"/>
          <w:pgMar w:top="380" w:right="880" w:bottom="460" w:left="880" w:header="0" w:footer="264" w:gutter="0"/>
          <w:cols w:space="720"/>
        </w:sectPr>
      </w:pPr>
    </w:p>
    <w:p w:rsidR="004136C3" w:rsidRDefault="004136C3">
      <w:pPr>
        <w:pStyle w:val="Corpodeltesto"/>
        <w:spacing w:line="276" w:lineRule="auto"/>
        <w:ind w:left="113"/>
        <w:jc w:val="left"/>
      </w:pPr>
    </w:p>
    <w:p w:rsidR="004136C3" w:rsidRDefault="004136C3">
      <w:pPr>
        <w:pStyle w:val="Corpodeltesto"/>
        <w:spacing w:line="276" w:lineRule="auto"/>
        <w:ind w:left="113"/>
        <w:jc w:val="left"/>
      </w:pPr>
    </w:p>
    <w:p w:rsidR="004136C3" w:rsidRDefault="004136C3">
      <w:pPr>
        <w:pStyle w:val="Corpodeltesto"/>
        <w:spacing w:line="276" w:lineRule="auto"/>
        <w:ind w:left="113"/>
        <w:jc w:val="left"/>
      </w:pPr>
    </w:p>
    <w:p w:rsidR="00E912B9" w:rsidRDefault="00E912B9">
      <w:pPr>
        <w:pStyle w:val="Corpodeltesto"/>
        <w:spacing w:before="7"/>
        <w:jc w:val="left"/>
        <w:rPr>
          <w:sz w:val="27"/>
        </w:rPr>
      </w:pPr>
    </w:p>
    <w:p w:rsidR="00397C4C" w:rsidRPr="00FB70A0" w:rsidRDefault="008638AB" w:rsidP="00397C4C">
      <w:pPr>
        <w:pStyle w:val="Titolo11"/>
        <w:tabs>
          <w:tab w:val="left" w:pos="294"/>
          <w:tab w:val="left" w:pos="680"/>
          <w:tab w:val="left" w:pos="681"/>
        </w:tabs>
        <w:spacing w:before="41"/>
        <w:ind w:left="680" w:firstLine="0"/>
        <w:jc w:val="left"/>
        <w:rPr>
          <w:color w:val="000000" w:themeColor="text1"/>
        </w:rPr>
      </w:pPr>
      <w:r w:rsidRPr="00FB70A0">
        <w:rPr>
          <w:color w:val="000000" w:themeColor="text1"/>
        </w:rPr>
        <w:t>Art.7</w:t>
      </w:r>
      <w:r w:rsidR="004136C3" w:rsidRPr="00FB70A0">
        <w:rPr>
          <w:color w:val="000000" w:themeColor="text1"/>
        </w:rPr>
        <w:t xml:space="preserve">– ORARIO E </w:t>
      </w:r>
      <w:r w:rsidR="00240B02" w:rsidRPr="00FB70A0">
        <w:rPr>
          <w:color w:val="000000" w:themeColor="text1"/>
        </w:rPr>
        <w:t xml:space="preserve"> ORGANIZZAZIONE DELLE LEZIONI ADISTANZA</w:t>
      </w:r>
    </w:p>
    <w:p w:rsidR="00397C4C" w:rsidRPr="00397C4C" w:rsidRDefault="00397C4C" w:rsidP="00397C4C">
      <w:pPr>
        <w:pStyle w:val="Titolo11"/>
        <w:tabs>
          <w:tab w:val="left" w:pos="294"/>
          <w:tab w:val="left" w:pos="680"/>
          <w:tab w:val="left" w:pos="681"/>
        </w:tabs>
        <w:spacing w:before="41"/>
        <w:ind w:left="680" w:firstLine="0"/>
        <w:jc w:val="left"/>
        <w:rPr>
          <w:rFonts w:asciiTheme="minorHAnsi" w:hAnsiTheme="minorHAnsi"/>
          <w:b w:val="0"/>
        </w:rPr>
      </w:pPr>
      <w:r w:rsidRPr="00397C4C">
        <w:rPr>
          <w:rFonts w:asciiTheme="minorHAnsi" w:hAnsiTheme="minorHAnsi"/>
          <w:b w:val="0"/>
        </w:rPr>
        <w:t>Nel corso della giornata scolastica dovrà essere offerta, agli alunni in DDI, una combinazione adeguata di attività in modalità sincrona e asincrona, per consentire di ottimizzare l’offerta didattica con i ritmi di apprendimento, avendo cura di prevedere sufficienti momenti di pausa.</w:t>
      </w:r>
    </w:p>
    <w:p w:rsidR="00E912B9" w:rsidRPr="00397C4C" w:rsidRDefault="00240B02" w:rsidP="00397C4C">
      <w:pPr>
        <w:pStyle w:val="Titolo11"/>
        <w:tabs>
          <w:tab w:val="left" w:pos="294"/>
          <w:tab w:val="left" w:pos="680"/>
          <w:tab w:val="left" w:pos="681"/>
        </w:tabs>
        <w:spacing w:before="41"/>
        <w:ind w:left="680" w:firstLine="0"/>
        <w:jc w:val="left"/>
        <w:rPr>
          <w:rFonts w:asciiTheme="minorHAnsi" w:hAnsiTheme="minorHAnsi"/>
        </w:rPr>
      </w:pPr>
      <w:r w:rsidRPr="00397C4C">
        <w:rPr>
          <w:rFonts w:asciiTheme="minorHAnsi" w:hAnsiTheme="minorHAnsi"/>
          <w:u w:val="single"/>
        </w:rPr>
        <w:t>Per la scuoladell’infanzia.</w:t>
      </w:r>
    </w:p>
    <w:p w:rsidR="00397C4C" w:rsidRPr="00397C4C" w:rsidRDefault="00397C4C" w:rsidP="004136C3">
      <w:pPr>
        <w:pStyle w:val="Paragrafoelenco"/>
        <w:tabs>
          <w:tab w:val="left" w:pos="681"/>
        </w:tabs>
        <w:spacing w:line="303" w:lineRule="exact"/>
        <w:ind w:left="680" w:firstLine="0"/>
        <w:rPr>
          <w:rFonts w:asciiTheme="minorHAnsi" w:hAnsiTheme="minorHAnsi"/>
          <w:sz w:val="24"/>
          <w:szCs w:val="24"/>
        </w:rPr>
      </w:pPr>
      <w:r w:rsidRPr="00397C4C">
        <w:rPr>
          <w:rFonts w:asciiTheme="minorHAnsi" w:hAnsiTheme="minorHAnsi"/>
          <w:sz w:val="24"/>
          <w:szCs w:val="24"/>
        </w:rPr>
        <w:t xml:space="preserve">l’aspetto più importante è mantenere il contatto con i bambini e con le famiglie. Le attività, oltre ad essere accuratamente progettate in relazione ai materiali, agli spazi domestici e al progetto pedagogico, saranno calendarizzate evitando improvvisazioni ed estemporaneità nelle proposte in modo da favorire il coinvolgimento attivo dei bambini. Diverse possono essere le modalità di contatto: dalla videochiamata, al messaggio per il tramite del rappresentante di sezione o anche la videoconferenza, per mantenere il rapporto con gli insegnanti e gli altri compagni. Tenuto conto dell’età degli alunni, è preferibile proporre piccole esperienze, brevi filmati o file audio. È inoltre opportuno attivare una apposita sezione del sito della scuola dedicata ad attività ed esperienze per i bambini della scuola dell’infanzia. </w:t>
      </w:r>
    </w:p>
    <w:p w:rsidR="004136C3" w:rsidRPr="004136C3" w:rsidRDefault="00397C4C" w:rsidP="004136C3">
      <w:pPr>
        <w:pStyle w:val="Paragrafoelenco"/>
        <w:tabs>
          <w:tab w:val="left" w:pos="681"/>
        </w:tabs>
        <w:spacing w:line="303" w:lineRule="exact"/>
        <w:ind w:left="680" w:firstLine="0"/>
        <w:rPr>
          <w:sz w:val="24"/>
        </w:rPr>
      </w:pPr>
      <w:r w:rsidRPr="00397C4C">
        <w:rPr>
          <w:rFonts w:asciiTheme="minorHAnsi" w:hAnsiTheme="minorHAnsi" w:cs="Times New Roman"/>
          <w:b/>
          <w:sz w:val="24"/>
          <w:szCs w:val="24"/>
          <w:u w:val="single"/>
        </w:rPr>
        <w:t xml:space="preserve">Per la Scuola primaria e secondaria di primo grado </w:t>
      </w:r>
      <w:r w:rsidRPr="00397C4C">
        <w:rPr>
          <w:rFonts w:asciiTheme="minorHAnsi" w:hAnsiTheme="minorHAnsi"/>
          <w:sz w:val="24"/>
          <w:szCs w:val="24"/>
        </w:rPr>
        <w:t>: assicurare almeno quindici ore settimanali di didattica in modalità sincrona con l'intero gruppo classe (dieci ore per le classi prime della scuola primaria), organizzate anche in maniera flessibile, in cui costruire percorsi disciplinari e interdisciplinari, con possibilità di prevedere ulteriori attività in piccolo gruppo, nonché proposte in modalità asincrona secondo le metodologie ritenute più idonee</w:t>
      </w:r>
      <w:r>
        <w:t>.</w:t>
      </w:r>
    </w:p>
    <w:p w:rsidR="00E912B9" w:rsidRDefault="00240B02">
      <w:pPr>
        <w:pStyle w:val="Paragrafoelenco"/>
        <w:numPr>
          <w:ilvl w:val="1"/>
          <w:numId w:val="11"/>
        </w:numPr>
        <w:tabs>
          <w:tab w:val="left" w:pos="1247"/>
        </w:tabs>
        <w:spacing w:before="45" w:line="276" w:lineRule="auto"/>
        <w:ind w:right="105"/>
        <w:jc w:val="both"/>
        <w:rPr>
          <w:rFonts w:ascii="Verdana" w:hAnsi="Verdana"/>
          <w:sz w:val="20"/>
        </w:rPr>
      </w:pPr>
      <w:r>
        <w:rPr>
          <w:sz w:val="24"/>
        </w:rPr>
        <w:t>Considerata la diversa modalità di erogazione delle lezioni è necessario organizzarne il tempoalternandoloconmomentidipausaediinterazioneconglistudenti.Sisuggeriscedi non somministrare lezioni per tempilunghi.</w:t>
      </w:r>
    </w:p>
    <w:p w:rsidR="00E912B9" w:rsidRDefault="00240B02">
      <w:pPr>
        <w:pStyle w:val="Paragrafoelenco"/>
        <w:numPr>
          <w:ilvl w:val="1"/>
          <w:numId w:val="11"/>
        </w:numPr>
        <w:tabs>
          <w:tab w:val="left" w:pos="1247"/>
        </w:tabs>
        <w:spacing w:line="276" w:lineRule="auto"/>
        <w:ind w:right="108"/>
        <w:jc w:val="both"/>
        <w:rPr>
          <w:rFonts w:ascii="Verdana" w:hAnsi="Verdana"/>
          <w:sz w:val="20"/>
        </w:rPr>
      </w:pPr>
      <w:r>
        <w:rPr>
          <w:sz w:val="24"/>
        </w:rPr>
        <w:t>Limitare ciascuna lezione di spiegazione</w:t>
      </w:r>
      <w:r w:rsidR="00397C4C">
        <w:rPr>
          <w:sz w:val="24"/>
        </w:rPr>
        <w:t xml:space="preserve">. </w:t>
      </w:r>
      <w:r>
        <w:rPr>
          <w:sz w:val="24"/>
        </w:rPr>
        <w:t xml:space="preserve"> Garantire opportune</w:t>
      </w:r>
      <w:r w:rsidR="00397C4C">
        <w:rPr>
          <w:sz w:val="24"/>
        </w:rPr>
        <w:t xml:space="preserve"> pause tra le lezioni (almeno 10</w:t>
      </w:r>
      <w:r w:rsidR="008638AB">
        <w:rPr>
          <w:sz w:val="24"/>
        </w:rPr>
        <w:t>/15</w:t>
      </w:r>
      <w:r>
        <w:rPr>
          <w:sz w:val="24"/>
        </w:rPr>
        <w:t xml:space="preserve"> minutitraunalezioneel’altra);equilibrareitempidiimpiegodellapiattaformadestinando tempo adeguato all’interazione verbale con gli studenti.</w:t>
      </w:r>
    </w:p>
    <w:p w:rsidR="00E912B9" w:rsidRDefault="00240B02">
      <w:pPr>
        <w:pStyle w:val="Paragrafoelenco"/>
        <w:numPr>
          <w:ilvl w:val="1"/>
          <w:numId w:val="11"/>
        </w:numPr>
        <w:tabs>
          <w:tab w:val="left" w:pos="1247"/>
        </w:tabs>
        <w:spacing w:before="2"/>
        <w:jc w:val="both"/>
        <w:rPr>
          <w:rFonts w:ascii="Verdana" w:hAnsi="Verdana"/>
          <w:sz w:val="20"/>
        </w:rPr>
      </w:pPr>
      <w:r>
        <w:rPr>
          <w:sz w:val="24"/>
        </w:rPr>
        <w:t xml:space="preserve">Evitare che l’assegnazione dei compiti da fare sia per il </w:t>
      </w:r>
      <w:r w:rsidR="00B07930">
        <w:rPr>
          <w:sz w:val="24"/>
        </w:rPr>
        <w:t>giorno successivo in particolare per la scuola secondaria</w:t>
      </w:r>
    </w:p>
    <w:p w:rsidR="00E912B9" w:rsidRDefault="00240B02">
      <w:pPr>
        <w:pStyle w:val="Paragrafoelenco"/>
        <w:numPr>
          <w:ilvl w:val="1"/>
          <w:numId w:val="11"/>
        </w:numPr>
        <w:tabs>
          <w:tab w:val="left" w:pos="1247"/>
        </w:tabs>
        <w:spacing w:before="43" w:line="276" w:lineRule="auto"/>
        <w:ind w:right="105"/>
        <w:jc w:val="both"/>
        <w:rPr>
          <w:rFonts w:ascii="Verdana" w:hAnsi="Verdana"/>
          <w:sz w:val="20"/>
        </w:rPr>
      </w:pPr>
      <w:r>
        <w:rPr>
          <w:sz w:val="24"/>
        </w:rPr>
        <w:t>L’attività degli studenti effettuata/non effet</w:t>
      </w:r>
      <w:r w:rsidR="00B941E3">
        <w:rPr>
          <w:sz w:val="24"/>
        </w:rPr>
        <w:t xml:space="preserve">tuata va annotata </w:t>
      </w:r>
      <w:r>
        <w:rPr>
          <w:sz w:val="24"/>
        </w:rPr>
        <w:t xml:space="preserve"> sul Registro elettronico che continua ad essere il mezzo di comunicazione con le famiglie che hanno il diritto di avere trasparenza dell’azione didattica evalutativa.</w:t>
      </w:r>
    </w:p>
    <w:p w:rsidR="00E912B9" w:rsidRDefault="00240B02">
      <w:pPr>
        <w:pStyle w:val="Paragrafoelenco"/>
        <w:numPr>
          <w:ilvl w:val="1"/>
          <w:numId w:val="11"/>
        </w:numPr>
        <w:tabs>
          <w:tab w:val="left" w:pos="1247"/>
        </w:tabs>
        <w:spacing w:line="278" w:lineRule="auto"/>
        <w:ind w:right="107"/>
        <w:jc w:val="both"/>
        <w:rPr>
          <w:rFonts w:ascii="Verdana" w:hAnsi="Verdana"/>
          <w:sz w:val="20"/>
        </w:rPr>
      </w:pPr>
      <w:r>
        <w:rPr>
          <w:sz w:val="24"/>
        </w:rPr>
        <w:t>Lapresenzasincronadeglistudentivarilevatadaidocentiesarà</w:t>
      </w:r>
      <w:r w:rsidR="00B941E3">
        <w:rPr>
          <w:sz w:val="24"/>
        </w:rPr>
        <w:t xml:space="preserve"> registrata sul Registro Elettronico</w:t>
      </w:r>
      <w:r>
        <w:rPr>
          <w:sz w:val="24"/>
        </w:rPr>
        <w:t>.</w:t>
      </w:r>
    </w:p>
    <w:p w:rsidR="00B941E3" w:rsidRPr="00B941E3" w:rsidRDefault="00240B02">
      <w:pPr>
        <w:pStyle w:val="Paragrafoelenco"/>
        <w:numPr>
          <w:ilvl w:val="1"/>
          <w:numId w:val="11"/>
        </w:numPr>
        <w:tabs>
          <w:tab w:val="left" w:pos="1247"/>
        </w:tabs>
        <w:spacing w:line="276" w:lineRule="auto"/>
        <w:ind w:right="106"/>
        <w:jc w:val="both"/>
        <w:rPr>
          <w:rFonts w:ascii="Verdana" w:hAnsi="Verdana"/>
          <w:sz w:val="20"/>
        </w:rPr>
      </w:pPr>
      <w:r>
        <w:rPr>
          <w:sz w:val="24"/>
        </w:rPr>
        <w:t>La continuativa mancata partecipazione alle lezioni a distanza</w:t>
      </w:r>
      <w:r w:rsidR="00B941E3">
        <w:rPr>
          <w:sz w:val="24"/>
        </w:rPr>
        <w:t>, qualora non giustificata dai genitori,</w:t>
      </w:r>
      <w:r>
        <w:rPr>
          <w:sz w:val="24"/>
        </w:rPr>
        <w:t xml:space="preserve"> sarà considerata assenza e valutata in sede di scrutinio con riferimento al profitto ed al comportamento (l’alunno che si disinteressa è equiparabile a quello a rischio di dispersione).</w:t>
      </w:r>
    </w:p>
    <w:p w:rsidR="00E912B9" w:rsidRPr="008638AB" w:rsidRDefault="00240B02">
      <w:pPr>
        <w:pStyle w:val="Paragrafoelenco"/>
        <w:numPr>
          <w:ilvl w:val="1"/>
          <w:numId w:val="11"/>
        </w:numPr>
        <w:tabs>
          <w:tab w:val="left" w:pos="1247"/>
        </w:tabs>
        <w:spacing w:line="276" w:lineRule="auto"/>
        <w:ind w:right="106"/>
        <w:jc w:val="both"/>
        <w:rPr>
          <w:rFonts w:ascii="Verdana" w:hAnsi="Verdana"/>
          <w:sz w:val="20"/>
        </w:rPr>
      </w:pPr>
      <w:r>
        <w:rPr>
          <w:sz w:val="24"/>
        </w:rPr>
        <w:t xml:space="preserve"> Il coordinatore di classe garantirà l’interfaccia con l’Ufficio di presidenza; in caso di necessità fornirà i dati relativi alla partecipazione, alle attività svolte con la classe, agli esiti delle verifiche effettuate, agli eventuali contatti con le famiglie nei casi di scarso profitto e/o mancata partecipazione deglistudenti.Rimaneintesocheciascundocentedelconsigliodiclasseavràcuradifornire i dati al coordinatore. I dati serviranno per i monitoraggi del Ministero e per la successiva valutazione da effettuarsi alla ripresa delle attivitàordinarie.</w:t>
      </w:r>
    </w:p>
    <w:p w:rsidR="008638AB" w:rsidRDefault="008638AB" w:rsidP="008638AB">
      <w:pPr>
        <w:tabs>
          <w:tab w:val="left" w:pos="1247"/>
        </w:tabs>
        <w:spacing w:line="276" w:lineRule="auto"/>
        <w:ind w:right="106"/>
        <w:rPr>
          <w:rFonts w:ascii="Verdana" w:hAnsi="Verdana"/>
          <w:sz w:val="20"/>
        </w:rPr>
      </w:pPr>
    </w:p>
    <w:p w:rsidR="008638AB" w:rsidRDefault="008638AB" w:rsidP="008638AB">
      <w:pPr>
        <w:tabs>
          <w:tab w:val="left" w:pos="1247"/>
        </w:tabs>
        <w:spacing w:line="276" w:lineRule="auto"/>
        <w:ind w:right="106"/>
        <w:rPr>
          <w:rFonts w:ascii="Verdana" w:hAnsi="Verdana"/>
          <w:sz w:val="20"/>
        </w:rPr>
      </w:pPr>
    </w:p>
    <w:p w:rsidR="008638AB" w:rsidRPr="008638AB" w:rsidRDefault="008638AB" w:rsidP="008638AB">
      <w:pPr>
        <w:tabs>
          <w:tab w:val="left" w:pos="1247"/>
        </w:tabs>
        <w:spacing w:line="276" w:lineRule="auto"/>
        <w:ind w:right="106"/>
        <w:rPr>
          <w:rFonts w:ascii="Verdana" w:hAnsi="Verdana"/>
          <w:sz w:val="20"/>
        </w:rPr>
      </w:pPr>
    </w:p>
    <w:p w:rsidR="00E912B9" w:rsidRDefault="00E912B9">
      <w:pPr>
        <w:pStyle w:val="Corpodeltesto"/>
        <w:spacing w:before="2"/>
        <w:jc w:val="left"/>
        <w:rPr>
          <w:sz w:val="27"/>
        </w:rPr>
      </w:pPr>
    </w:p>
    <w:p w:rsidR="00E912B9" w:rsidRPr="00FB70A0" w:rsidRDefault="008638AB" w:rsidP="008638AB">
      <w:pPr>
        <w:pStyle w:val="Titolo11"/>
        <w:tabs>
          <w:tab w:val="left" w:pos="294"/>
        </w:tabs>
        <w:ind w:firstLine="0"/>
        <w:jc w:val="left"/>
        <w:rPr>
          <w:color w:val="000000" w:themeColor="text1"/>
        </w:rPr>
      </w:pPr>
      <w:r w:rsidRPr="00FB70A0">
        <w:rPr>
          <w:color w:val="000000" w:themeColor="text1"/>
        </w:rPr>
        <w:t>Art.8</w:t>
      </w:r>
      <w:r w:rsidR="00240B02" w:rsidRPr="00FB70A0">
        <w:rPr>
          <w:color w:val="000000" w:themeColor="text1"/>
        </w:rPr>
        <w:t>- DIRITTOD’AUTORE</w:t>
      </w:r>
    </w:p>
    <w:p w:rsidR="00E912B9" w:rsidRDefault="00240B02">
      <w:pPr>
        <w:pStyle w:val="Corpodeltesto"/>
        <w:spacing w:before="42" w:line="276" w:lineRule="auto"/>
        <w:ind w:left="113" w:right="105"/>
      </w:pPr>
      <w:r>
        <w:t>Si raccomanda ai signori docenti di inserire in FAD</w:t>
      </w:r>
      <w:r w:rsidR="008638AB">
        <w:t xml:space="preserve"> ( Formazione a distanza)</w:t>
      </w:r>
      <w:r>
        <w:t xml:space="preserve"> materiale prodotto autonomamente e comunque non soggetto alle norme del copyright, ossia di tutte quelle opere in cui viene espressamente indicata una riserva del diritto d’autore anche con la semplice apposizione del caratteristico simbolo ©.</w:t>
      </w:r>
    </w:p>
    <w:p w:rsidR="00E912B9" w:rsidRDefault="00E912B9">
      <w:pPr>
        <w:pStyle w:val="Corpodeltesto"/>
        <w:spacing w:before="5"/>
        <w:jc w:val="left"/>
        <w:rPr>
          <w:sz w:val="27"/>
        </w:rPr>
      </w:pPr>
    </w:p>
    <w:p w:rsidR="00E912B9" w:rsidRPr="00FB70A0" w:rsidRDefault="008638AB" w:rsidP="00FB70A0">
      <w:pPr>
        <w:pStyle w:val="Titolo11"/>
        <w:tabs>
          <w:tab w:val="left" w:pos="415"/>
        </w:tabs>
        <w:jc w:val="left"/>
        <w:rPr>
          <w:color w:val="000000" w:themeColor="text1"/>
        </w:rPr>
      </w:pPr>
      <w:r w:rsidRPr="00FB70A0">
        <w:rPr>
          <w:color w:val="000000" w:themeColor="text1"/>
        </w:rPr>
        <w:t xml:space="preserve">Art.9 </w:t>
      </w:r>
      <w:r w:rsidR="00B941E3" w:rsidRPr="00FB70A0">
        <w:rPr>
          <w:color w:val="000000" w:themeColor="text1"/>
        </w:rPr>
        <w:t xml:space="preserve">–METODOLOGIE E STRUMENTI PER LA VERIFICA </w:t>
      </w:r>
    </w:p>
    <w:p w:rsidR="00B941E3" w:rsidRDefault="00B941E3" w:rsidP="00B941E3">
      <w:pPr>
        <w:pStyle w:val="Titolo11"/>
        <w:tabs>
          <w:tab w:val="left" w:pos="415"/>
        </w:tabs>
        <w:rPr>
          <w:rFonts w:asciiTheme="minorHAnsi" w:hAnsiTheme="minorHAnsi"/>
          <w:b w:val="0"/>
        </w:rPr>
      </w:pPr>
      <w:r w:rsidRPr="00B941E3">
        <w:rPr>
          <w:rFonts w:asciiTheme="minorHAnsi" w:hAnsiTheme="minorHAnsi"/>
          <w:b w:val="0"/>
        </w:rPr>
        <w:t xml:space="preserve">La lezione in videoconferenza agevola il ricorso a metodologie didattiche più centrate sul protagonismo degli alunni, consente la costruzione di percorsi interdisciplinari nonché di capovolgere la struttura della lezione, da momento di semplice trasmissione dei contenuti ad agorà di confronto, di rielaborazione condivisa e di costruzione collettiva della conoscenza. </w:t>
      </w:r>
    </w:p>
    <w:p w:rsidR="00304F99" w:rsidRDefault="00B941E3" w:rsidP="00B941E3">
      <w:pPr>
        <w:pStyle w:val="Titolo11"/>
        <w:tabs>
          <w:tab w:val="left" w:pos="415"/>
        </w:tabs>
        <w:rPr>
          <w:rFonts w:asciiTheme="minorHAnsi" w:hAnsiTheme="minorHAnsi"/>
          <w:b w:val="0"/>
        </w:rPr>
      </w:pPr>
      <w:r>
        <w:rPr>
          <w:rFonts w:asciiTheme="minorHAnsi" w:hAnsiTheme="minorHAnsi"/>
          <w:b w:val="0"/>
        </w:rPr>
        <w:t xml:space="preserve">    Alcune  </w:t>
      </w:r>
      <w:r w:rsidRPr="00B941E3">
        <w:rPr>
          <w:rFonts w:asciiTheme="minorHAnsi" w:hAnsiTheme="minorHAnsi"/>
          <w:b w:val="0"/>
        </w:rPr>
        <w:t xml:space="preserve">metodologie si adattano meglio di altre alla didattica digitale integrata: si fa riferimento, ad esempio, alla </w:t>
      </w:r>
      <w:r w:rsidRPr="00B941E3">
        <w:rPr>
          <w:rFonts w:asciiTheme="minorHAnsi" w:hAnsiTheme="minorHAnsi"/>
        </w:rPr>
        <w:t>didattica breve</w:t>
      </w:r>
      <w:r w:rsidRPr="00B941E3">
        <w:rPr>
          <w:rFonts w:asciiTheme="minorHAnsi" w:hAnsiTheme="minorHAnsi"/>
          <w:b w:val="0"/>
        </w:rPr>
        <w:t xml:space="preserve">, </w:t>
      </w:r>
      <w:r w:rsidRPr="00B941E3">
        <w:rPr>
          <w:rFonts w:asciiTheme="minorHAnsi" w:hAnsiTheme="minorHAnsi"/>
        </w:rPr>
        <w:t>all’apprendimento cooperativo</w:t>
      </w:r>
      <w:r w:rsidRPr="00B941E3">
        <w:rPr>
          <w:rFonts w:asciiTheme="minorHAnsi" w:hAnsiTheme="minorHAnsi"/>
          <w:b w:val="0"/>
        </w:rPr>
        <w:t xml:space="preserve">, alla </w:t>
      </w:r>
      <w:proofErr w:type="spellStart"/>
      <w:r w:rsidRPr="00B941E3">
        <w:rPr>
          <w:rFonts w:asciiTheme="minorHAnsi" w:hAnsiTheme="minorHAnsi"/>
        </w:rPr>
        <w:t>flippedclassroom</w:t>
      </w:r>
      <w:proofErr w:type="spellEnd"/>
      <w:r w:rsidRPr="00B941E3">
        <w:rPr>
          <w:rFonts w:asciiTheme="minorHAnsi" w:hAnsiTheme="minorHAnsi"/>
          <w:b w:val="0"/>
        </w:rPr>
        <w:t xml:space="preserve">, al </w:t>
      </w:r>
      <w:proofErr w:type="spellStart"/>
      <w:r w:rsidRPr="00B941E3">
        <w:rPr>
          <w:rFonts w:asciiTheme="minorHAnsi" w:hAnsiTheme="minorHAnsi"/>
        </w:rPr>
        <w:t>debate</w:t>
      </w:r>
      <w:proofErr w:type="spellEnd"/>
      <w:r>
        <w:rPr>
          <w:rFonts w:asciiTheme="minorHAnsi" w:hAnsiTheme="minorHAnsi"/>
          <w:b w:val="0"/>
        </w:rPr>
        <w:t xml:space="preserve"> quali </w:t>
      </w:r>
      <w:r w:rsidRPr="00B941E3">
        <w:rPr>
          <w:rFonts w:asciiTheme="minorHAnsi" w:hAnsiTheme="minorHAnsi"/>
          <w:b w:val="0"/>
        </w:rPr>
        <w:t xml:space="preserve">metodologie fondate sulla costruzione attiva e partecipata del sapere da parte degli alunni che consentono di presentare proposte didattiche che puntano alla costruzione di competenze disciplinari e trasversali, oltre che all’acquisizione di abilità e conoscenze. </w:t>
      </w:r>
    </w:p>
    <w:p w:rsidR="00B941E3" w:rsidRDefault="00304F99" w:rsidP="00B941E3">
      <w:pPr>
        <w:pStyle w:val="Titolo11"/>
        <w:tabs>
          <w:tab w:val="left" w:pos="415"/>
        </w:tabs>
        <w:rPr>
          <w:rFonts w:asciiTheme="minorHAnsi" w:hAnsiTheme="minorHAnsi"/>
          <w:b w:val="0"/>
        </w:rPr>
      </w:pPr>
      <w:r>
        <w:rPr>
          <w:rFonts w:asciiTheme="minorHAnsi" w:hAnsiTheme="minorHAnsi"/>
          <w:b w:val="0"/>
        </w:rPr>
        <w:t xml:space="preserve">    Il Collegio docenti approverà un piano di formazione</w:t>
      </w:r>
      <w:r w:rsidR="00B941E3" w:rsidRPr="00B941E3">
        <w:rPr>
          <w:rFonts w:asciiTheme="minorHAnsi" w:hAnsiTheme="minorHAnsi"/>
          <w:b w:val="0"/>
        </w:rPr>
        <w:t xml:space="preserve"> mirata che ponga i docenti nelle condizioni di affrontare in maniera competente queste metodologie, al fine di svilupparne tutte le potenzialità ed evitare che, in particolare alcune di esse, si sostanzino in un riduttivo studio a casa del materiale assegnato.</w:t>
      </w:r>
    </w:p>
    <w:p w:rsidR="008638AB" w:rsidRDefault="008638AB" w:rsidP="00B941E3">
      <w:pPr>
        <w:pStyle w:val="Titolo11"/>
        <w:tabs>
          <w:tab w:val="left" w:pos="415"/>
        </w:tabs>
        <w:rPr>
          <w:rFonts w:asciiTheme="minorHAnsi" w:hAnsiTheme="minorHAnsi"/>
          <w:b w:val="0"/>
        </w:rPr>
      </w:pPr>
    </w:p>
    <w:p w:rsidR="00304F99" w:rsidRPr="00FB70A0" w:rsidRDefault="008638AB" w:rsidP="00B941E3">
      <w:pPr>
        <w:pStyle w:val="Titolo11"/>
        <w:tabs>
          <w:tab w:val="left" w:pos="415"/>
        </w:tabs>
        <w:rPr>
          <w:color w:val="000000" w:themeColor="text1"/>
        </w:rPr>
      </w:pPr>
      <w:r w:rsidRPr="00FB70A0">
        <w:rPr>
          <w:color w:val="000000" w:themeColor="text1"/>
        </w:rPr>
        <w:t xml:space="preserve">Art.10 </w:t>
      </w:r>
      <w:r w:rsidR="00304F99" w:rsidRPr="00FB70A0">
        <w:rPr>
          <w:color w:val="000000" w:themeColor="text1"/>
        </w:rPr>
        <w:t>- LA VALUTAZIONE</w:t>
      </w:r>
    </w:p>
    <w:p w:rsidR="00304F99" w:rsidRDefault="00304F99" w:rsidP="00B941E3">
      <w:pPr>
        <w:pStyle w:val="Titolo11"/>
        <w:tabs>
          <w:tab w:val="left" w:pos="415"/>
        </w:tabs>
        <w:rPr>
          <w:rFonts w:asciiTheme="minorHAnsi" w:hAnsiTheme="minorHAnsi"/>
          <w:b w:val="0"/>
        </w:rPr>
      </w:pPr>
      <w:r w:rsidRPr="00304F99">
        <w:rPr>
          <w:rFonts w:asciiTheme="minorHAnsi" w:hAnsiTheme="minorHAnsi"/>
          <w:b w:val="0"/>
        </w:rPr>
        <w:t>La normativa vigente attribuisce la funzione docimologica ai docenti, con riferimento ai criteri approvati dal Collegio dei docenti e inseriti nel Piano Triennale dell’Offerta formativa. Anche con riferimento alle attività in DDI, la valutazione deve essere costante, garantire trasparenza e tempestività e, ancor più laddove dovesse venir meno la possibilità del confronto in presenza, la necessità di assicurare feedback continui sulla base dei quali regolare il processo di insegnamento/apprendimento</w:t>
      </w:r>
      <w:r>
        <w:rPr>
          <w:rFonts w:asciiTheme="minorHAnsi" w:hAnsiTheme="minorHAnsi"/>
          <w:b w:val="0"/>
        </w:rPr>
        <w:t>.</w:t>
      </w:r>
    </w:p>
    <w:p w:rsidR="00304F99" w:rsidRPr="00304F99" w:rsidRDefault="00304F99" w:rsidP="00B941E3">
      <w:pPr>
        <w:pStyle w:val="Titolo11"/>
        <w:tabs>
          <w:tab w:val="left" w:pos="415"/>
        </w:tabs>
        <w:rPr>
          <w:rFonts w:asciiTheme="minorHAnsi" w:hAnsiTheme="minorHAnsi"/>
          <w:b w:val="0"/>
        </w:rPr>
      </w:pPr>
      <w:r>
        <w:rPr>
          <w:rFonts w:asciiTheme="minorHAnsi" w:hAnsiTheme="minorHAnsi"/>
          <w:b w:val="0"/>
        </w:rPr>
        <w:t>La valutazione formativa deve</w:t>
      </w:r>
      <w:r w:rsidRPr="00304F99">
        <w:rPr>
          <w:rFonts w:asciiTheme="minorHAnsi" w:hAnsiTheme="minorHAnsi"/>
          <w:b w:val="0"/>
        </w:rPr>
        <w:t xml:space="preserve"> conto della qualità dei processi attivati, della disponibilità ad apprendere, a lavorare in gruppo, dell’autonomia, della responsabilità personale e sociale e del processo di autovalutazione.</w:t>
      </w:r>
    </w:p>
    <w:p w:rsidR="00E912B9" w:rsidRDefault="00E912B9">
      <w:pPr>
        <w:pStyle w:val="Corpodeltesto"/>
        <w:spacing w:line="276" w:lineRule="auto"/>
        <w:ind w:left="113" w:right="105"/>
      </w:pPr>
    </w:p>
    <w:p w:rsidR="00E912B9" w:rsidRPr="00FB70A0" w:rsidRDefault="00240B02">
      <w:pPr>
        <w:pStyle w:val="Paragrafoelenco"/>
        <w:numPr>
          <w:ilvl w:val="0"/>
          <w:numId w:val="7"/>
        </w:numPr>
        <w:tabs>
          <w:tab w:val="left" w:pos="835"/>
        </w:tabs>
        <w:spacing w:line="293" w:lineRule="exact"/>
        <w:ind w:hanging="361"/>
        <w:jc w:val="both"/>
        <w:rPr>
          <w:b/>
          <w:sz w:val="24"/>
        </w:rPr>
      </w:pPr>
      <w:r w:rsidRPr="00FB70A0">
        <w:rPr>
          <w:b/>
          <w:sz w:val="24"/>
        </w:rPr>
        <w:t>La verifica degli apprendimenti sarà effettuata con prove scritte, grafiche eorali.</w:t>
      </w:r>
    </w:p>
    <w:p w:rsidR="008638AB" w:rsidRDefault="008638AB" w:rsidP="008638AB">
      <w:pPr>
        <w:pStyle w:val="Paragrafoelenco"/>
        <w:numPr>
          <w:ilvl w:val="0"/>
          <w:numId w:val="15"/>
        </w:numPr>
        <w:tabs>
          <w:tab w:val="left" w:pos="835"/>
        </w:tabs>
        <w:spacing w:before="28" w:line="276" w:lineRule="auto"/>
        <w:ind w:right="106"/>
        <w:rPr>
          <w:sz w:val="24"/>
        </w:rPr>
      </w:pPr>
      <w:r>
        <w:rPr>
          <w:sz w:val="24"/>
        </w:rPr>
        <w:t>Idocentiacuicompetelavalutazionepraticaografica,consideratal’impossibilitàtemporanea della fruizione dei laboratori, effettueranno le verifiche nelle modalità descritte al punto 1 o secondo altre ritenuteconsone.</w:t>
      </w:r>
    </w:p>
    <w:p w:rsidR="008638AB" w:rsidRDefault="008638AB" w:rsidP="008638AB">
      <w:pPr>
        <w:pStyle w:val="Paragrafoelenco"/>
        <w:numPr>
          <w:ilvl w:val="0"/>
          <w:numId w:val="15"/>
        </w:numPr>
        <w:tabs>
          <w:tab w:val="left" w:pos="835"/>
        </w:tabs>
        <w:spacing w:line="276" w:lineRule="auto"/>
        <w:ind w:right="110"/>
        <w:rPr>
          <w:sz w:val="24"/>
        </w:rPr>
      </w:pPr>
      <w:r>
        <w:rPr>
          <w:sz w:val="24"/>
          <w:u w:val="single"/>
        </w:rPr>
        <w:t>Le verifiche orali in videoconferenza</w:t>
      </w:r>
      <w:r>
        <w:rPr>
          <w:sz w:val="24"/>
        </w:rPr>
        <w:t xml:space="preserve"> saranno svolte preferibilmente a piccoli gruppi (ad esempiocondue,tre,quattroalunnipresentiinpiattaforma)alfinediassicurarelapresenzadi testimoni, come avviene nella classereale.</w:t>
      </w:r>
    </w:p>
    <w:p w:rsidR="008638AB" w:rsidRDefault="008638AB" w:rsidP="008638AB">
      <w:pPr>
        <w:pStyle w:val="Paragrafoelenco"/>
        <w:numPr>
          <w:ilvl w:val="0"/>
          <w:numId w:val="15"/>
        </w:numPr>
        <w:tabs>
          <w:tab w:val="left" w:pos="827"/>
        </w:tabs>
        <w:spacing w:line="276" w:lineRule="auto"/>
        <w:ind w:left="826" w:right="105" w:hanging="356"/>
        <w:rPr>
          <w:sz w:val="24"/>
        </w:rPr>
      </w:pPr>
      <w:r>
        <w:rPr>
          <w:sz w:val="24"/>
          <w:u w:val="single"/>
        </w:rPr>
        <w:t>Le verifiche scritte/grafiche</w:t>
      </w:r>
      <w:r>
        <w:rPr>
          <w:sz w:val="24"/>
        </w:rPr>
        <w:t xml:space="preserve"> non devono ridursi ad una mera copiatura da fonti, a meno che la corretta capacità di riprodurre informazioni prelevate da fonti non sia l’oggetto della verifica stessa. Inoltre saranno organizzate in modo da avere il più possibile riscontro oggettivo dell’esecuzione della prova da parte dellostudente.</w:t>
      </w:r>
    </w:p>
    <w:p w:rsidR="008638AB" w:rsidRDefault="008638AB" w:rsidP="008638AB">
      <w:pPr>
        <w:pStyle w:val="Paragrafoelenco"/>
        <w:numPr>
          <w:ilvl w:val="1"/>
          <w:numId w:val="15"/>
        </w:numPr>
        <w:tabs>
          <w:tab w:val="left" w:pos="1247"/>
        </w:tabs>
        <w:spacing w:line="276" w:lineRule="auto"/>
        <w:ind w:right="105"/>
        <w:rPr>
          <w:sz w:val="24"/>
        </w:rPr>
      </w:pPr>
      <w:r>
        <w:rPr>
          <w:sz w:val="24"/>
        </w:rPr>
        <w:t>Di norma, le prove scritte/grafiche hanno valore formativo e verranno comunicate alle famiglie tramite il registro online con la modalità dei voti che non entrano in media (voti presentati in blu da Registro elettronico) accompagnati, se si ritiene opportuno, da un breve commento per informare la famiglia del tipo di provautilizzato.</w:t>
      </w:r>
    </w:p>
    <w:p w:rsidR="00FB70A0" w:rsidRDefault="008638AB" w:rsidP="00FB70A0">
      <w:pPr>
        <w:pStyle w:val="Paragrafoelenco"/>
        <w:numPr>
          <w:ilvl w:val="1"/>
          <w:numId w:val="15"/>
        </w:numPr>
        <w:tabs>
          <w:tab w:val="left" w:pos="1247"/>
        </w:tabs>
        <w:spacing w:line="276" w:lineRule="auto"/>
        <w:ind w:right="107"/>
        <w:rPr>
          <w:sz w:val="24"/>
          <w:szCs w:val="24"/>
        </w:rPr>
      </w:pPr>
      <w:r>
        <w:rPr>
          <w:sz w:val="24"/>
        </w:rPr>
        <w:t xml:space="preserve">Leprovescritte/grafichepossonoacquisireunvaloresommativo(votiinverdesepositivio in </w:t>
      </w:r>
      <w:r>
        <w:rPr>
          <w:sz w:val="24"/>
        </w:rPr>
        <w:lastRenderedPageBreak/>
        <w:t>rosso se negativi) se il docente effettua una discussione dell’elaborato, con la stessa metodologia delle prove orali, volta ad accertare la piena consapevolezza dell’alunno in merito al documentoconsegnato.</w:t>
      </w:r>
      <w:r w:rsidRPr="00FB70A0">
        <w:rPr>
          <w:sz w:val="24"/>
          <w:szCs w:val="24"/>
        </w:rPr>
        <w:t xml:space="preserve">Potranno essere svolte in videoconferenza o in modalità asincrona. </w:t>
      </w:r>
    </w:p>
    <w:p w:rsidR="008638AB" w:rsidRPr="00FB70A0" w:rsidRDefault="00FB70A0" w:rsidP="00FB70A0">
      <w:pPr>
        <w:tabs>
          <w:tab w:val="left" w:pos="1247"/>
        </w:tabs>
        <w:spacing w:line="276" w:lineRule="auto"/>
        <w:ind w:left="886" w:right="107"/>
        <w:rPr>
          <w:b/>
          <w:sz w:val="24"/>
          <w:szCs w:val="24"/>
        </w:rPr>
      </w:pPr>
      <w:r>
        <w:rPr>
          <w:sz w:val="24"/>
          <w:szCs w:val="24"/>
        </w:rPr>
        <w:t>2</w:t>
      </w:r>
      <w:r w:rsidRPr="00FB70A0">
        <w:rPr>
          <w:b/>
          <w:sz w:val="24"/>
          <w:szCs w:val="24"/>
        </w:rPr>
        <w:t xml:space="preserve">. </w:t>
      </w:r>
      <w:r w:rsidR="008638AB" w:rsidRPr="00FB70A0">
        <w:rPr>
          <w:b/>
          <w:sz w:val="24"/>
          <w:szCs w:val="24"/>
        </w:rPr>
        <w:t>Le tipologie di prova possono essere:</w:t>
      </w:r>
    </w:p>
    <w:p w:rsidR="008638AB" w:rsidRDefault="008638AB" w:rsidP="008638AB">
      <w:pPr>
        <w:pStyle w:val="Paragrafoelenco"/>
        <w:numPr>
          <w:ilvl w:val="0"/>
          <w:numId w:val="6"/>
        </w:numPr>
        <w:tabs>
          <w:tab w:val="left" w:pos="1247"/>
        </w:tabs>
        <w:spacing w:line="276" w:lineRule="auto"/>
        <w:ind w:right="104"/>
        <w:jc w:val="both"/>
        <w:rPr>
          <w:sz w:val="24"/>
        </w:rPr>
      </w:pPr>
      <w:r>
        <w:rPr>
          <w:sz w:val="24"/>
        </w:rPr>
        <w:t>Prove strutturate a risposta chiusa: scelta multipla, vero o falso, per corrispondenze, di confronto;</w:t>
      </w:r>
    </w:p>
    <w:p w:rsidR="008638AB" w:rsidRDefault="008638AB" w:rsidP="008638AB">
      <w:pPr>
        <w:pStyle w:val="Paragrafoelenco"/>
        <w:numPr>
          <w:ilvl w:val="0"/>
          <w:numId w:val="6"/>
        </w:numPr>
        <w:tabs>
          <w:tab w:val="left" w:pos="1247"/>
        </w:tabs>
        <w:spacing w:before="1" w:line="276" w:lineRule="auto"/>
        <w:ind w:right="107"/>
        <w:jc w:val="both"/>
        <w:rPr>
          <w:sz w:val="24"/>
        </w:rPr>
      </w:pPr>
      <w:r>
        <w:rPr>
          <w:sz w:val="24"/>
        </w:rPr>
        <w:t>Provestrutturatearispostaapertaunivoca:calcoli,esercizi,problemi,costruzionedigrafici etabelleconvaloridati,acompletamento,disequenzalogicae/odiriordinamento,dettati ed esercizi ortografici, correttezza e rapidità dilettura.</w:t>
      </w:r>
    </w:p>
    <w:p w:rsidR="008638AB" w:rsidRDefault="008638AB" w:rsidP="008638AB">
      <w:pPr>
        <w:pStyle w:val="Paragrafoelenco"/>
        <w:numPr>
          <w:ilvl w:val="0"/>
          <w:numId w:val="6"/>
        </w:numPr>
        <w:tabs>
          <w:tab w:val="left" w:pos="1247"/>
        </w:tabs>
        <w:spacing w:line="293" w:lineRule="exact"/>
        <w:jc w:val="both"/>
        <w:rPr>
          <w:sz w:val="24"/>
        </w:rPr>
      </w:pPr>
      <w:r>
        <w:rPr>
          <w:sz w:val="24"/>
        </w:rPr>
        <w:t>Prove a rispostaaperta;</w:t>
      </w:r>
    </w:p>
    <w:p w:rsidR="008638AB" w:rsidRDefault="008638AB" w:rsidP="008638AB">
      <w:pPr>
        <w:pStyle w:val="Paragrafoelenco"/>
        <w:numPr>
          <w:ilvl w:val="0"/>
          <w:numId w:val="6"/>
        </w:numPr>
        <w:tabs>
          <w:tab w:val="left" w:pos="1247"/>
        </w:tabs>
        <w:spacing w:before="43"/>
        <w:rPr>
          <w:sz w:val="24"/>
        </w:rPr>
      </w:pPr>
      <w:r>
        <w:rPr>
          <w:sz w:val="24"/>
        </w:rPr>
        <w:t xml:space="preserve">Prove </w:t>
      </w:r>
      <w:proofErr w:type="spellStart"/>
      <w:r>
        <w:rPr>
          <w:sz w:val="24"/>
        </w:rPr>
        <w:t>semistrutturate</w:t>
      </w:r>
      <w:proofErr w:type="spellEnd"/>
      <w:r>
        <w:rPr>
          <w:sz w:val="24"/>
        </w:rPr>
        <w:t>;</w:t>
      </w:r>
    </w:p>
    <w:p w:rsidR="008638AB" w:rsidRDefault="008638AB" w:rsidP="008638AB">
      <w:pPr>
        <w:pStyle w:val="Paragrafoelenco"/>
        <w:numPr>
          <w:ilvl w:val="0"/>
          <w:numId w:val="6"/>
        </w:numPr>
        <w:tabs>
          <w:tab w:val="left" w:pos="1247"/>
        </w:tabs>
        <w:spacing w:before="43"/>
        <w:rPr>
          <w:sz w:val="24"/>
        </w:rPr>
      </w:pPr>
      <w:r>
        <w:rPr>
          <w:sz w:val="24"/>
        </w:rPr>
        <w:t>Questionari a rispostaaperta;</w:t>
      </w:r>
    </w:p>
    <w:p w:rsidR="008638AB" w:rsidRDefault="008638AB" w:rsidP="008638AB">
      <w:pPr>
        <w:pStyle w:val="Paragrafoelenco"/>
        <w:numPr>
          <w:ilvl w:val="0"/>
          <w:numId w:val="6"/>
        </w:numPr>
        <w:tabs>
          <w:tab w:val="left" w:pos="1247"/>
        </w:tabs>
        <w:spacing w:before="46"/>
        <w:rPr>
          <w:sz w:val="24"/>
        </w:rPr>
      </w:pPr>
      <w:r>
        <w:rPr>
          <w:sz w:val="24"/>
        </w:rPr>
        <w:t>Saggi brevi e/ oestesi;</w:t>
      </w:r>
    </w:p>
    <w:p w:rsidR="008638AB" w:rsidRDefault="008638AB" w:rsidP="008638AB">
      <w:pPr>
        <w:pStyle w:val="Paragrafoelenco"/>
        <w:numPr>
          <w:ilvl w:val="0"/>
          <w:numId w:val="6"/>
        </w:numPr>
        <w:tabs>
          <w:tab w:val="left" w:pos="1247"/>
        </w:tabs>
        <w:spacing w:before="43" w:line="276" w:lineRule="auto"/>
        <w:ind w:right="108"/>
        <w:jc w:val="both"/>
        <w:rPr>
          <w:sz w:val="24"/>
        </w:rPr>
      </w:pPr>
      <w:r>
        <w:rPr>
          <w:sz w:val="24"/>
        </w:rPr>
        <w:t>Produzioni</w:t>
      </w:r>
      <w:r w:rsidR="007D58F0">
        <w:rPr>
          <w:sz w:val="24"/>
        </w:rPr>
        <w:t xml:space="preserve"> </w:t>
      </w:r>
      <w:r>
        <w:rPr>
          <w:sz w:val="24"/>
        </w:rPr>
        <w:t>scritte</w:t>
      </w:r>
      <w:r w:rsidR="007D58F0">
        <w:rPr>
          <w:sz w:val="24"/>
        </w:rPr>
        <w:t xml:space="preserve"> </w:t>
      </w:r>
      <w:r>
        <w:rPr>
          <w:sz w:val="24"/>
        </w:rPr>
        <w:t>divario</w:t>
      </w:r>
      <w:r w:rsidR="007D58F0">
        <w:rPr>
          <w:sz w:val="24"/>
        </w:rPr>
        <w:t xml:space="preserve"> </w:t>
      </w:r>
      <w:r>
        <w:rPr>
          <w:sz w:val="24"/>
        </w:rPr>
        <w:t>tipo</w:t>
      </w:r>
      <w:r w:rsidR="007D58F0">
        <w:rPr>
          <w:sz w:val="24"/>
        </w:rPr>
        <w:t xml:space="preserve"> </w:t>
      </w:r>
      <w:r>
        <w:rPr>
          <w:sz w:val="24"/>
        </w:rPr>
        <w:t>(prove</w:t>
      </w:r>
      <w:r w:rsidR="007D58F0">
        <w:rPr>
          <w:sz w:val="24"/>
        </w:rPr>
        <w:t xml:space="preserve"> </w:t>
      </w:r>
      <w:r>
        <w:rPr>
          <w:sz w:val="24"/>
        </w:rPr>
        <w:t>rese</w:t>
      </w:r>
      <w:r w:rsidR="007D58F0">
        <w:rPr>
          <w:sz w:val="24"/>
        </w:rPr>
        <w:t xml:space="preserve"> </w:t>
      </w:r>
      <w:r>
        <w:rPr>
          <w:sz w:val="24"/>
        </w:rPr>
        <w:t>possibili</w:t>
      </w:r>
      <w:r w:rsidR="007D58F0">
        <w:rPr>
          <w:sz w:val="24"/>
        </w:rPr>
        <w:t xml:space="preserve"> </w:t>
      </w:r>
      <w:r>
        <w:rPr>
          <w:sz w:val="24"/>
        </w:rPr>
        <w:t>da</w:t>
      </w:r>
      <w:r w:rsidR="007D58F0">
        <w:rPr>
          <w:sz w:val="24"/>
        </w:rPr>
        <w:t xml:space="preserve"> </w:t>
      </w:r>
      <w:proofErr w:type="spellStart"/>
      <w:r>
        <w:rPr>
          <w:sz w:val="24"/>
        </w:rPr>
        <w:t>Classroom</w:t>
      </w:r>
      <w:proofErr w:type="spellEnd"/>
      <w:r>
        <w:rPr>
          <w:sz w:val="24"/>
        </w:rPr>
        <w:t>,incluse</w:t>
      </w:r>
      <w:r w:rsidR="007D58F0">
        <w:rPr>
          <w:sz w:val="24"/>
        </w:rPr>
        <w:t xml:space="preserve"> </w:t>
      </w:r>
      <w:r>
        <w:rPr>
          <w:sz w:val="24"/>
        </w:rPr>
        <w:t>le</w:t>
      </w:r>
      <w:r w:rsidR="007D58F0">
        <w:rPr>
          <w:sz w:val="24"/>
        </w:rPr>
        <w:t xml:space="preserve"> </w:t>
      </w:r>
      <w:r>
        <w:rPr>
          <w:sz w:val="24"/>
        </w:rPr>
        <w:t>prove</w:t>
      </w:r>
      <w:r w:rsidR="007D58F0">
        <w:rPr>
          <w:sz w:val="24"/>
        </w:rPr>
        <w:t xml:space="preserve"> </w:t>
      </w:r>
      <w:r>
        <w:rPr>
          <w:sz w:val="24"/>
        </w:rPr>
        <w:t>a</w:t>
      </w:r>
      <w:r w:rsidR="007D58F0">
        <w:rPr>
          <w:sz w:val="24"/>
        </w:rPr>
        <w:t xml:space="preserve"> </w:t>
      </w:r>
      <w:r>
        <w:rPr>
          <w:sz w:val="24"/>
        </w:rPr>
        <w:t>tempo, attività di ricerca e approfondimento online, creazione di ipertesti, esposizioni autonome da parte degli alunni, produzione di relazioni relative a esperienze di laboratorio virtuale, produzione di mappe concettuali, consegna di documenti tecnici prodotti con i software utilizzati nell’ambito delle variediscipline).</w:t>
      </w:r>
    </w:p>
    <w:p w:rsidR="008638AB" w:rsidRPr="00FB70A0" w:rsidRDefault="00FB70A0" w:rsidP="00FB70A0">
      <w:pPr>
        <w:pStyle w:val="Paragrafoelenco"/>
        <w:tabs>
          <w:tab w:val="left" w:pos="827"/>
        </w:tabs>
        <w:ind w:left="826" w:firstLine="0"/>
        <w:jc w:val="left"/>
        <w:rPr>
          <w:b/>
          <w:sz w:val="24"/>
        </w:rPr>
      </w:pPr>
      <w:r>
        <w:rPr>
          <w:sz w:val="24"/>
        </w:rPr>
        <w:t xml:space="preserve">3. </w:t>
      </w:r>
      <w:r w:rsidR="008638AB" w:rsidRPr="00FB70A0">
        <w:rPr>
          <w:b/>
          <w:sz w:val="24"/>
        </w:rPr>
        <w:t>La val</w:t>
      </w:r>
      <w:r>
        <w:rPr>
          <w:b/>
          <w:sz w:val="24"/>
        </w:rPr>
        <w:t>utazione di tutte le prove terrà</w:t>
      </w:r>
      <w:r w:rsidR="008638AB" w:rsidRPr="00FB70A0">
        <w:rPr>
          <w:b/>
          <w:sz w:val="24"/>
        </w:rPr>
        <w:t xml:space="preserve"> conto dei seguenticriteri:</w:t>
      </w:r>
    </w:p>
    <w:p w:rsidR="008638AB" w:rsidRPr="00304F99" w:rsidRDefault="008638AB" w:rsidP="008638AB">
      <w:pPr>
        <w:pStyle w:val="Paragrafoelenco"/>
        <w:numPr>
          <w:ilvl w:val="1"/>
          <w:numId w:val="13"/>
        </w:numPr>
        <w:tabs>
          <w:tab w:val="left" w:pos="1246"/>
          <w:tab w:val="left" w:pos="1247"/>
        </w:tabs>
        <w:spacing w:before="42" w:line="276" w:lineRule="auto"/>
        <w:ind w:right="109"/>
        <w:rPr>
          <w:sz w:val="24"/>
        </w:rPr>
      </w:pPr>
      <w:r w:rsidRPr="00304F99">
        <w:rPr>
          <w:sz w:val="24"/>
        </w:rPr>
        <w:t>consegnarispettataononrispettata(uncompitononconsegnatopuòessereregistratocon una valutazione di “impreparato” sul registroelettronico)</w:t>
      </w:r>
    </w:p>
    <w:p w:rsidR="008638AB" w:rsidRPr="00304F99" w:rsidRDefault="008638AB" w:rsidP="008638AB">
      <w:pPr>
        <w:pStyle w:val="Paragrafoelenco"/>
        <w:numPr>
          <w:ilvl w:val="1"/>
          <w:numId w:val="13"/>
        </w:numPr>
        <w:tabs>
          <w:tab w:val="left" w:pos="1246"/>
          <w:tab w:val="left" w:pos="1247"/>
        </w:tabs>
        <w:spacing w:before="3"/>
        <w:rPr>
          <w:sz w:val="24"/>
        </w:rPr>
      </w:pPr>
      <w:r w:rsidRPr="00304F99">
        <w:rPr>
          <w:sz w:val="24"/>
        </w:rPr>
        <w:t>puntualità della consegna dei compiti (salvo problemi segnalatiall’insegnante);</w:t>
      </w:r>
    </w:p>
    <w:p w:rsidR="008638AB" w:rsidRPr="00304F99" w:rsidRDefault="008638AB" w:rsidP="008638AB">
      <w:pPr>
        <w:pStyle w:val="Paragrafoelenco"/>
        <w:numPr>
          <w:ilvl w:val="1"/>
          <w:numId w:val="13"/>
        </w:numPr>
        <w:tabs>
          <w:tab w:val="left" w:pos="1246"/>
          <w:tab w:val="left" w:pos="1247"/>
        </w:tabs>
        <w:spacing w:before="42"/>
        <w:rPr>
          <w:sz w:val="24"/>
        </w:rPr>
      </w:pPr>
      <w:r w:rsidRPr="00304F99">
        <w:rPr>
          <w:sz w:val="24"/>
        </w:rPr>
        <w:t>contenuti dei compiticonsegnati;</w:t>
      </w:r>
    </w:p>
    <w:p w:rsidR="008638AB" w:rsidRPr="00304F99" w:rsidRDefault="008638AB" w:rsidP="008638AB">
      <w:pPr>
        <w:pStyle w:val="Paragrafoelenco"/>
        <w:numPr>
          <w:ilvl w:val="1"/>
          <w:numId w:val="13"/>
        </w:numPr>
        <w:tabs>
          <w:tab w:val="left" w:pos="1246"/>
          <w:tab w:val="left" w:pos="1247"/>
        </w:tabs>
        <w:spacing w:before="45"/>
        <w:rPr>
          <w:sz w:val="24"/>
        </w:rPr>
      </w:pPr>
      <w:r w:rsidRPr="00304F99">
        <w:rPr>
          <w:sz w:val="24"/>
        </w:rPr>
        <w:t>livello di competenzeraggiunte;</w:t>
      </w:r>
    </w:p>
    <w:p w:rsidR="008638AB" w:rsidRPr="00304F99" w:rsidRDefault="008638AB" w:rsidP="008638AB">
      <w:pPr>
        <w:pStyle w:val="Paragrafoelenco"/>
        <w:numPr>
          <w:ilvl w:val="1"/>
          <w:numId w:val="13"/>
        </w:numPr>
        <w:tabs>
          <w:tab w:val="left" w:pos="1246"/>
          <w:tab w:val="left" w:pos="1247"/>
        </w:tabs>
        <w:spacing w:before="44"/>
        <w:rPr>
          <w:sz w:val="24"/>
        </w:rPr>
      </w:pPr>
      <w:r w:rsidRPr="00304F99">
        <w:rPr>
          <w:sz w:val="24"/>
        </w:rPr>
        <w:t>partecipazione attenta allevideoconferenze;</w:t>
      </w:r>
    </w:p>
    <w:p w:rsidR="008638AB" w:rsidRPr="00304F99" w:rsidRDefault="008638AB" w:rsidP="008638AB">
      <w:pPr>
        <w:pStyle w:val="Paragrafoelenco"/>
        <w:numPr>
          <w:ilvl w:val="1"/>
          <w:numId w:val="13"/>
        </w:numPr>
        <w:tabs>
          <w:tab w:val="left" w:pos="1246"/>
          <w:tab w:val="left" w:pos="1247"/>
        </w:tabs>
        <w:spacing w:before="42"/>
        <w:rPr>
          <w:sz w:val="24"/>
        </w:rPr>
      </w:pPr>
      <w:r w:rsidRPr="00304F99">
        <w:rPr>
          <w:sz w:val="24"/>
        </w:rPr>
        <w:t>non partecipazione alle videoconferenze;</w:t>
      </w:r>
    </w:p>
    <w:p w:rsidR="00FB70A0" w:rsidRDefault="008638AB" w:rsidP="00FB70A0">
      <w:pPr>
        <w:pStyle w:val="Paragrafoelenco"/>
        <w:numPr>
          <w:ilvl w:val="1"/>
          <w:numId w:val="13"/>
        </w:numPr>
        <w:tabs>
          <w:tab w:val="left" w:pos="1246"/>
          <w:tab w:val="left" w:pos="1247"/>
        </w:tabs>
        <w:spacing w:before="45" w:line="276" w:lineRule="auto"/>
        <w:ind w:right="113"/>
        <w:rPr>
          <w:sz w:val="24"/>
        </w:rPr>
      </w:pPr>
      <w:r w:rsidRPr="00304F99">
        <w:rPr>
          <w:sz w:val="24"/>
        </w:rPr>
        <w:t>partecipazione costante, attenta, interessata, responsabile e collaborativa alle attività proposte, sincrone e nonsincrone.</w:t>
      </w:r>
    </w:p>
    <w:p w:rsidR="00FB70A0" w:rsidRDefault="00FB70A0" w:rsidP="00FB70A0">
      <w:pPr>
        <w:pStyle w:val="Corpodeltesto"/>
        <w:spacing w:before="28" w:line="276" w:lineRule="auto"/>
        <w:ind w:left="826" w:right="105"/>
      </w:pPr>
      <w:r>
        <w:t>4</w:t>
      </w:r>
      <w:r w:rsidRPr="00FB70A0">
        <w:rPr>
          <w:b/>
        </w:rPr>
        <w:t>. Le valutazioni delle singole prove confluiranno</w:t>
      </w:r>
      <w:r w:rsidRPr="00FB70A0">
        <w:t>, alla ripresa delle attività ordinarie, nella complessivaacuradeidocentidelconsigliodiclasse.Leprovecon</w:t>
      </w:r>
      <w:r>
        <w:t>valutazionenegativa possono essere sempre oggetto di successivo accertamento volto a verificare il recupero da parte dello studente. Se il successivo accertamento è positivo il docente può non tenerne conto nella media dei voti in sede di valutazione conclusiva.</w:t>
      </w:r>
    </w:p>
    <w:p w:rsidR="00FB70A0" w:rsidRDefault="00FB70A0" w:rsidP="00FB70A0">
      <w:pPr>
        <w:pStyle w:val="Paragrafoelenco"/>
        <w:tabs>
          <w:tab w:val="left" w:pos="827"/>
        </w:tabs>
        <w:spacing w:line="276" w:lineRule="auto"/>
        <w:ind w:left="826" w:right="104" w:firstLine="0"/>
        <w:jc w:val="left"/>
        <w:rPr>
          <w:sz w:val="24"/>
        </w:rPr>
      </w:pPr>
      <w:r>
        <w:rPr>
          <w:sz w:val="24"/>
        </w:rPr>
        <w:t xml:space="preserve">5.Ogni docente formulerà, inoltre, al termine del periodo di didattica a distanza una </w:t>
      </w:r>
      <w:r>
        <w:rPr>
          <w:b/>
          <w:sz w:val="24"/>
        </w:rPr>
        <w:t>valutazione complessiva dell’operato di ciascun alunno</w:t>
      </w:r>
      <w:r>
        <w:rPr>
          <w:sz w:val="24"/>
        </w:rPr>
        <w:t>, tenendo complessivamente conto delle valutazioni formative preventivamente comunicate, della partecipazione e dell’impegno dell’alunno stesso.</w:t>
      </w:r>
    </w:p>
    <w:p w:rsidR="00FB70A0" w:rsidRDefault="00FB70A0" w:rsidP="00FB70A0">
      <w:pPr>
        <w:pStyle w:val="Paragrafoelenco"/>
        <w:tabs>
          <w:tab w:val="left" w:pos="827"/>
        </w:tabs>
        <w:spacing w:line="276" w:lineRule="auto"/>
        <w:ind w:left="826" w:right="104" w:firstLine="0"/>
        <w:jc w:val="left"/>
        <w:rPr>
          <w:sz w:val="24"/>
        </w:rPr>
      </w:pPr>
    </w:p>
    <w:p w:rsidR="00FB70A0" w:rsidRPr="00FB70A0" w:rsidRDefault="00FB70A0" w:rsidP="00FB70A0">
      <w:pPr>
        <w:pStyle w:val="Titolo11"/>
        <w:tabs>
          <w:tab w:val="left" w:pos="412"/>
        </w:tabs>
        <w:spacing w:line="276" w:lineRule="auto"/>
        <w:ind w:right="106"/>
        <w:jc w:val="left"/>
        <w:rPr>
          <w:color w:val="000000" w:themeColor="text1"/>
        </w:rPr>
      </w:pPr>
      <w:r w:rsidRPr="00FB70A0">
        <w:rPr>
          <w:color w:val="000000" w:themeColor="text1"/>
        </w:rPr>
        <w:t>Art.11-COMPILAZIONEDELREGISTROEMONITORAGGIOFRUIZIONEDEIMATERIALI E DI SVOLGIMENTO DELLEATTIVITÀ</w:t>
      </w:r>
    </w:p>
    <w:p w:rsidR="00FB70A0" w:rsidRDefault="00FB70A0" w:rsidP="00FB70A0">
      <w:pPr>
        <w:spacing w:line="276" w:lineRule="auto"/>
        <w:ind w:left="113" w:right="105"/>
        <w:jc w:val="both"/>
        <w:rPr>
          <w:sz w:val="24"/>
        </w:rPr>
      </w:pPr>
      <w:r>
        <w:rPr>
          <w:i/>
          <w:sz w:val="24"/>
        </w:rPr>
        <w:t xml:space="preserve">«Ilruolodelregistroelettronicoèprezioso.Eoccorresottolinearechesitrattacomunque,èopportuno ricordarlo, di uno strumento, utile anche e soprattutto in questi frangenti e svincolato dalla “fisicità” del luogo nel quale la didattica si esercita. Come del resto altri strumenti possono essere utili, purché ne sia chiaro lo scopo». </w:t>
      </w:r>
      <w:r>
        <w:rPr>
          <w:sz w:val="24"/>
        </w:rPr>
        <w:t>(da “Indicazioni operative per la didattica adistanza”).</w:t>
      </w:r>
    </w:p>
    <w:p w:rsidR="00FB70A0" w:rsidRDefault="00FB70A0" w:rsidP="00FB70A0">
      <w:pPr>
        <w:pStyle w:val="Corpodeltesto"/>
        <w:spacing w:before="1" w:line="276" w:lineRule="auto"/>
        <w:ind w:left="113" w:right="110"/>
      </w:pPr>
      <w:r>
        <w:t>I docenti utilizzeranno il Registro elettronico con i seguenti strumenti visibili alle famiglie e registrati dal sistema:</w:t>
      </w:r>
    </w:p>
    <w:p w:rsidR="00FB70A0" w:rsidRPr="006C29F3" w:rsidRDefault="00FB70A0" w:rsidP="00FB70A0">
      <w:pPr>
        <w:pStyle w:val="Paragrafoelenco"/>
        <w:numPr>
          <w:ilvl w:val="0"/>
          <w:numId w:val="14"/>
        </w:numPr>
        <w:tabs>
          <w:tab w:val="left" w:pos="835"/>
        </w:tabs>
        <w:spacing w:line="292" w:lineRule="exact"/>
        <w:rPr>
          <w:sz w:val="24"/>
        </w:rPr>
      </w:pPr>
      <w:r w:rsidRPr="006C29F3">
        <w:rPr>
          <w:sz w:val="24"/>
        </w:rPr>
        <w:lastRenderedPageBreak/>
        <w:t>Planning del registro elettronico: per indicare tutte le attivitàprogrammate;</w:t>
      </w:r>
    </w:p>
    <w:p w:rsidR="00FB70A0" w:rsidRPr="006C29F3" w:rsidRDefault="00FB70A0" w:rsidP="00FB70A0">
      <w:pPr>
        <w:pStyle w:val="Paragrafoelenco"/>
        <w:numPr>
          <w:ilvl w:val="0"/>
          <w:numId w:val="14"/>
        </w:numPr>
        <w:tabs>
          <w:tab w:val="left" w:pos="835"/>
        </w:tabs>
        <w:spacing w:before="45"/>
        <w:rPr>
          <w:sz w:val="24"/>
        </w:rPr>
      </w:pPr>
      <w:r w:rsidRPr="006C29F3">
        <w:rPr>
          <w:sz w:val="24"/>
        </w:rPr>
        <w:t>Registro del docente – Argomento della lezione: per indicare le attivitàsvolte;</w:t>
      </w:r>
    </w:p>
    <w:p w:rsidR="00FB70A0" w:rsidRPr="006C29F3" w:rsidRDefault="00FB70A0" w:rsidP="00FB70A0">
      <w:pPr>
        <w:pStyle w:val="Paragrafoelenco"/>
        <w:numPr>
          <w:ilvl w:val="0"/>
          <w:numId w:val="14"/>
        </w:numPr>
        <w:tabs>
          <w:tab w:val="left" w:pos="835"/>
        </w:tabs>
        <w:spacing w:before="43" w:line="276" w:lineRule="auto"/>
        <w:ind w:right="111"/>
        <w:rPr>
          <w:sz w:val="24"/>
        </w:rPr>
      </w:pPr>
      <w:r w:rsidRPr="006C29F3">
        <w:rPr>
          <w:sz w:val="24"/>
        </w:rPr>
        <w:t>Registrodeldocente–Firma:perattestarel’attivitàsvoltadaldocentesiaperattivitàsincrone che asincrone. La firma, nell’attività a distanza, non ha la funzione di attestare la presenza a scuola o il monte ore svolto dal singolo docente, ma le attivitàeffettuate.</w:t>
      </w:r>
    </w:p>
    <w:p w:rsidR="00FB70A0" w:rsidRPr="006C29F3" w:rsidRDefault="00FB70A0" w:rsidP="00FB70A0">
      <w:pPr>
        <w:pStyle w:val="Paragrafoelenco"/>
        <w:numPr>
          <w:ilvl w:val="0"/>
          <w:numId w:val="14"/>
        </w:numPr>
        <w:tabs>
          <w:tab w:val="left" w:pos="835"/>
        </w:tabs>
        <w:spacing w:line="276" w:lineRule="auto"/>
        <w:ind w:right="105"/>
        <w:rPr>
          <w:sz w:val="24"/>
        </w:rPr>
      </w:pPr>
      <w:r w:rsidRPr="006C29F3">
        <w:rPr>
          <w:sz w:val="24"/>
        </w:rPr>
        <w:t>Registro del docente – Valutazione – Inserimento valutazione- Commento pubblico (si inserisce il commento): per indicare l’assenza di ogni alunno a qualunque attività svolta. Questa procedura permette ai genitori di vedere il commento fatto dal docente e controllare l’assenza del proprio figlio all’attività svolta, i compiti non consegnati.</w:t>
      </w:r>
    </w:p>
    <w:p w:rsidR="00FB70A0" w:rsidRPr="006C29F3" w:rsidRDefault="00FB70A0" w:rsidP="00FB70A0">
      <w:pPr>
        <w:pStyle w:val="Paragrafoelenco"/>
        <w:numPr>
          <w:ilvl w:val="0"/>
          <w:numId w:val="14"/>
        </w:numPr>
        <w:tabs>
          <w:tab w:val="left" w:pos="835"/>
        </w:tabs>
        <w:spacing w:before="1"/>
        <w:rPr>
          <w:sz w:val="24"/>
        </w:rPr>
      </w:pPr>
      <w:r w:rsidRPr="006C29F3">
        <w:rPr>
          <w:sz w:val="24"/>
        </w:rPr>
        <w:t>Votiassegnati.</w:t>
      </w:r>
    </w:p>
    <w:p w:rsidR="00FB70A0" w:rsidRPr="006C29F3" w:rsidRDefault="00FB70A0" w:rsidP="00FB70A0">
      <w:pPr>
        <w:pStyle w:val="Paragrafoelenco"/>
        <w:numPr>
          <w:ilvl w:val="0"/>
          <w:numId w:val="14"/>
        </w:numPr>
        <w:tabs>
          <w:tab w:val="left" w:pos="835"/>
        </w:tabs>
        <w:spacing w:before="43" w:line="276" w:lineRule="auto"/>
        <w:ind w:right="106"/>
        <w:rPr>
          <w:sz w:val="24"/>
        </w:rPr>
      </w:pPr>
      <w:r w:rsidRPr="006C29F3">
        <w:rPr>
          <w:sz w:val="24"/>
        </w:rPr>
        <w:t>Possibile dettaglio report della videoconferenza, da inviare periodicamente al Dirigente Scolastico, come integrazione di documentazione relativa alle attivitàsvolte.</w:t>
      </w:r>
    </w:p>
    <w:p w:rsidR="00FB70A0" w:rsidRDefault="00FB70A0" w:rsidP="00FB70A0">
      <w:pPr>
        <w:pStyle w:val="Corpodeltesto"/>
        <w:spacing w:before="7"/>
        <w:jc w:val="left"/>
        <w:rPr>
          <w:sz w:val="27"/>
        </w:rPr>
      </w:pPr>
    </w:p>
    <w:p w:rsidR="00FB70A0" w:rsidRPr="00FB70A0" w:rsidRDefault="00FB70A0" w:rsidP="00FB70A0">
      <w:pPr>
        <w:pStyle w:val="Titolo11"/>
        <w:tabs>
          <w:tab w:val="left" w:pos="415"/>
        </w:tabs>
        <w:jc w:val="left"/>
        <w:rPr>
          <w:color w:val="000000" w:themeColor="text1"/>
        </w:rPr>
      </w:pPr>
      <w:r w:rsidRPr="00FB70A0">
        <w:rPr>
          <w:color w:val="000000" w:themeColor="text1"/>
        </w:rPr>
        <w:t>Art.12- DOVERI DEGLI STUDENTI E DELLEFAMIGLIE</w:t>
      </w:r>
    </w:p>
    <w:p w:rsidR="00FB70A0" w:rsidRPr="00D1753D" w:rsidRDefault="00FB70A0" w:rsidP="00FB70A0">
      <w:pPr>
        <w:pStyle w:val="Corpodeltesto"/>
        <w:spacing w:before="41" w:line="276" w:lineRule="auto"/>
        <w:ind w:left="113" w:right="106"/>
        <w:rPr>
          <w:u w:val="single"/>
        </w:rPr>
      </w:pPr>
      <w:r>
        <w:t>Gli studenti hanno il dovere di seguire le indicazioni dettate regolarmente dai docenti al fine di non interrompere il processo formativo avviato con l’inizio delle lezioni in presenza. Le famiglie hanno il dovere</w:t>
      </w:r>
      <w:r w:rsidR="00B07930">
        <w:t xml:space="preserve"> di supportare </w:t>
      </w:r>
      <w:r>
        <w:t>la</w:t>
      </w:r>
      <w:r w:rsidR="00B07930">
        <w:t xml:space="preserve"> </w:t>
      </w:r>
      <w:r>
        <w:t>scuola</w:t>
      </w:r>
      <w:r w:rsidR="00B07930">
        <w:t xml:space="preserve"> </w:t>
      </w:r>
      <w:r>
        <w:t>nella</w:t>
      </w:r>
      <w:r w:rsidR="00B07930">
        <w:t xml:space="preserve"> </w:t>
      </w:r>
      <w:r>
        <w:t>DDI</w:t>
      </w:r>
      <w:r w:rsidR="00B07930">
        <w:t xml:space="preserve"> </w:t>
      </w:r>
      <w:r>
        <w:t>e</w:t>
      </w:r>
      <w:r w:rsidR="00B07930">
        <w:t xml:space="preserve"> </w:t>
      </w:r>
      <w:r>
        <w:t>garantire</w:t>
      </w:r>
      <w:r w:rsidR="00B07930">
        <w:t xml:space="preserve"> </w:t>
      </w:r>
      <w:r>
        <w:t>la</w:t>
      </w:r>
      <w:r w:rsidR="00B07930">
        <w:t xml:space="preserve"> </w:t>
      </w:r>
      <w:r>
        <w:t>regolarità</w:t>
      </w:r>
      <w:r w:rsidR="00B07930">
        <w:t xml:space="preserve"> della prestazione </w:t>
      </w:r>
      <w:r>
        <w:t>dei</w:t>
      </w:r>
      <w:r w:rsidR="00B07930">
        <w:t xml:space="preserve"> </w:t>
      </w:r>
      <w:r>
        <w:t>propri</w:t>
      </w:r>
      <w:r w:rsidR="00B07930">
        <w:t xml:space="preserve"> </w:t>
      </w:r>
      <w:r>
        <w:t>figli</w:t>
      </w:r>
      <w:r w:rsidR="00B07930">
        <w:t xml:space="preserve"> </w:t>
      </w:r>
      <w:r>
        <w:t>come se si trattasse di ordinaria frequenza</w:t>
      </w:r>
      <w:r w:rsidR="00B07930">
        <w:t xml:space="preserve"> </w:t>
      </w:r>
      <w:r>
        <w:t>scolastica.</w:t>
      </w:r>
      <w:r w:rsidR="00B07930">
        <w:t xml:space="preserve"> </w:t>
      </w:r>
      <w:r w:rsidR="00B07930" w:rsidRPr="00D1753D">
        <w:rPr>
          <w:u w:val="single"/>
        </w:rPr>
        <w:t>Si ricorda che gli elaborati e i compiti degli alunni hanno un carattere formativo e pertanto non è utile un intervento diretto di correzione dei genitori.</w:t>
      </w:r>
    </w:p>
    <w:p w:rsidR="00FB70A0" w:rsidRPr="00FB70A0" w:rsidRDefault="00B07930" w:rsidP="00B07930">
      <w:pPr>
        <w:pStyle w:val="Titolo11"/>
        <w:tabs>
          <w:tab w:val="left" w:pos="415"/>
        </w:tabs>
        <w:ind w:left="0" w:firstLine="0"/>
        <w:jc w:val="left"/>
        <w:rPr>
          <w:color w:val="000000" w:themeColor="text1"/>
        </w:rPr>
      </w:pPr>
      <w:r>
        <w:rPr>
          <w:rFonts w:ascii="Calibri" w:eastAsia="Calibri" w:hAnsi="Calibri" w:cs="Calibri"/>
          <w:b w:val="0"/>
          <w:bCs w:val="0"/>
          <w:sz w:val="27"/>
        </w:rPr>
        <w:t xml:space="preserve">     </w:t>
      </w:r>
      <w:r w:rsidR="00FB70A0" w:rsidRPr="00FB70A0">
        <w:rPr>
          <w:color w:val="000000" w:themeColor="text1"/>
        </w:rPr>
        <w:t>Art.13- ALUNNI CONDISABILITÀ</w:t>
      </w:r>
    </w:p>
    <w:p w:rsidR="00FB70A0" w:rsidRDefault="00FB70A0" w:rsidP="00FB70A0">
      <w:pPr>
        <w:pStyle w:val="Corpodeltesto"/>
        <w:spacing w:before="44"/>
        <w:ind w:left="113"/>
      </w:pPr>
      <w:r w:rsidRPr="00FB70A0">
        <w:rPr>
          <w:b/>
        </w:rPr>
        <w:t>I docenti di sostegno</w:t>
      </w:r>
      <w:r>
        <w:t>:</w:t>
      </w:r>
    </w:p>
    <w:p w:rsidR="00FB70A0" w:rsidRDefault="00FB70A0" w:rsidP="00FB70A0">
      <w:pPr>
        <w:pStyle w:val="Paragrafoelenco"/>
        <w:numPr>
          <w:ilvl w:val="0"/>
          <w:numId w:val="2"/>
        </w:numPr>
        <w:tabs>
          <w:tab w:val="left" w:pos="681"/>
        </w:tabs>
        <w:spacing w:before="42" w:line="276" w:lineRule="auto"/>
        <w:ind w:right="112"/>
        <w:rPr>
          <w:sz w:val="24"/>
        </w:rPr>
      </w:pPr>
      <w:r>
        <w:rPr>
          <w:sz w:val="24"/>
        </w:rPr>
        <w:t>Verificano la possibilità di supportare gli alunni diversamente abili con schede e/o indicazioni di lavoro specifiche.</w:t>
      </w:r>
    </w:p>
    <w:p w:rsidR="00FB70A0" w:rsidRDefault="00FB70A0" w:rsidP="00FB70A0">
      <w:pPr>
        <w:pStyle w:val="Paragrafoelenco"/>
        <w:numPr>
          <w:ilvl w:val="0"/>
          <w:numId w:val="2"/>
        </w:numPr>
        <w:tabs>
          <w:tab w:val="left" w:pos="681"/>
        </w:tabs>
        <w:spacing w:line="276" w:lineRule="auto"/>
        <w:ind w:right="110"/>
        <w:rPr>
          <w:sz w:val="24"/>
        </w:rPr>
      </w:pPr>
      <w:r>
        <w:rPr>
          <w:sz w:val="24"/>
        </w:rPr>
        <w:t>Mantengono un contatto diretto e costante con il singolo alunno e la sua famiglia mettendo a punto materiale personalizzato da far fruire con modalità specifiche di didattica a distanza concordate con lafamiglia.</w:t>
      </w:r>
    </w:p>
    <w:p w:rsidR="00FB70A0" w:rsidRDefault="00FB70A0" w:rsidP="00FB70A0">
      <w:pPr>
        <w:pStyle w:val="Paragrafoelenco"/>
        <w:numPr>
          <w:ilvl w:val="0"/>
          <w:numId w:val="2"/>
        </w:numPr>
        <w:tabs>
          <w:tab w:val="left" w:pos="681"/>
        </w:tabs>
        <w:spacing w:before="1" w:line="276" w:lineRule="auto"/>
        <w:ind w:right="107"/>
        <w:rPr>
          <w:sz w:val="24"/>
        </w:rPr>
      </w:pPr>
      <w:r>
        <w:rPr>
          <w:sz w:val="24"/>
        </w:rPr>
        <w:t>Mantengono un contatto diretto e costante con gli altri docenti curricolari per “semplificare” il lavoro proposto dai docenti in modo da garantire agli alunni pari opportunità di accesso ad ogni attivitàdidattica.</w:t>
      </w:r>
    </w:p>
    <w:p w:rsidR="00FB70A0" w:rsidRDefault="00FB70A0" w:rsidP="00FB70A0">
      <w:pPr>
        <w:pStyle w:val="Paragrafoelenco"/>
        <w:numPr>
          <w:ilvl w:val="0"/>
          <w:numId w:val="2"/>
        </w:numPr>
        <w:tabs>
          <w:tab w:val="left" w:pos="681"/>
        </w:tabs>
        <w:spacing w:line="304" w:lineRule="exact"/>
        <w:rPr>
          <w:sz w:val="24"/>
        </w:rPr>
      </w:pPr>
      <w:r>
        <w:rPr>
          <w:sz w:val="24"/>
        </w:rPr>
        <w:t>Monitorano lo stato di realizzazione delP.E.I.</w:t>
      </w:r>
    </w:p>
    <w:p w:rsidR="00FB70A0" w:rsidRDefault="00FB70A0" w:rsidP="00FB70A0">
      <w:pPr>
        <w:pStyle w:val="Paragrafoelenco"/>
        <w:numPr>
          <w:ilvl w:val="0"/>
          <w:numId w:val="2"/>
        </w:numPr>
        <w:tabs>
          <w:tab w:val="left" w:pos="681"/>
        </w:tabs>
        <w:spacing w:before="87" w:line="276" w:lineRule="auto"/>
        <w:ind w:right="110"/>
        <w:rPr>
          <w:sz w:val="24"/>
        </w:rPr>
      </w:pPr>
      <w:r>
        <w:rPr>
          <w:sz w:val="24"/>
        </w:rPr>
        <w:t>Verificano che ciascun alunno sia in possesso degli ausili e sussidi didattici necessari a svolgere l’attività e comunicano al Dirigente Scolastico nel caso in cui vi fossero situazioni di non accessibilità agli strumenti necessari per la didatticainclusiva.</w:t>
      </w:r>
    </w:p>
    <w:p w:rsidR="00FB70A0" w:rsidRPr="00FB70A0" w:rsidRDefault="00FB70A0" w:rsidP="00FB70A0">
      <w:pPr>
        <w:pStyle w:val="Corpodeltesto"/>
        <w:spacing w:line="292" w:lineRule="exact"/>
        <w:ind w:left="113"/>
        <w:rPr>
          <w:b/>
        </w:rPr>
      </w:pPr>
      <w:r w:rsidRPr="00FB70A0">
        <w:rPr>
          <w:b/>
        </w:rPr>
        <w:t>I docenti curricolari:</w:t>
      </w:r>
    </w:p>
    <w:p w:rsidR="00FB70A0" w:rsidRDefault="00FB70A0" w:rsidP="00FB70A0">
      <w:pPr>
        <w:pStyle w:val="Paragrafoelenco"/>
        <w:numPr>
          <w:ilvl w:val="0"/>
          <w:numId w:val="1"/>
        </w:numPr>
        <w:tabs>
          <w:tab w:val="left" w:pos="681"/>
        </w:tabs>
        <w:spacing w:before="43" w:line="276" w:lineRule="auto"/>
        <w:ind w:right="112"/>
        <w:rPr>
          <w:sz w:val="24"/>
        </w:rPr>
      </w:pPr>
      <w:r>
        <w:rPr>
          <w:sz w:val="24"/>
        </w:rPr>
        <w:t>Assegnanoicompiticonlastessafrequenzacercandodiorganizzareunorariosettimanale“fisso” per consentire una reale collaborazione ed interazione con il docente disostegno.</w:t>
      </w:r>
    </w:p>
    <w:p w:rsidR="00FB70A0" w:rsidRDefault="00FB70A0" w:rsidP="00FB70A0">
      <w:pPr>
        <w:pStyle w:val="Paragrafoelenco"/>
        <w:numPr>
          <w:ilvl w:val="0"/>
          <w:numId w:val="1"/>
        </w:numPr>
        <w:tabs>
          <w:tab w:val="left" w:pos="681"/>
        </w:tabs>
        <w:spacing w:line="276" w:lineRule="auto"/>
        <w:ind w:right="113"/>
        <w:rPr>
          <w:sz w:val="24"/>
        </w:rPr>
      </w:pPr>
      <w:r>
        <w:rPr>
          <w:sz w:val="24"/>
        </w:rPr>
        <w:t>Comunicano al docente di sostegno la piattaforma utilizzata per le videoconferenze o per l’assegnazione dei compiti e l’eventuale suddivisione della classe ingruppi.</w:t>
      </w:r>
    </w:p>
    <w:p w:rsidR="00FB70A0" w:rsidRDefault="00FB70A0" w:rsidP="00FB70A0">
      <w:pPr>
        <w:pStyle w:val="Paragrafoelenco"/>
        <w:numPr>
          <w:ilvl w:val="0"/>
          <w:numId w:val="1"/>
        </w:numPr>
        <w:tabs>
          <w:tab w:val="left" w:pos="681"/>
        </w:tabs>
        <w:spacing w:before="2" w:line="276" w:lineRule="auto"/>
        <w:ind w:right="106"/>
        <w:rPr>
          <w:sz w:val="24"/>
        </w:rPr>
      </w:pPr>
      <w:r>
        <w:rPr>
          <w:sz w:val="24"/>
        </w:rPr>
        <w:t>Condividono anticipatamente con il docente di sostegno il materiale assegnato e l’argomento delle lezioni che intende proporre agli alunni per consentire a quest’ultimo di “adattare” e “semplificare” il lavoroproposto.</w:t>
      </w:r>
    </w:p>
    <w:p w:rsidR="00FB70A0" w:rsidRDefault="00FB70A0" w:rsidP="00FB70A0">
      <w:pPr>
        <w:pStyle w:val="Corpodeltesto"/>
        <w:spacing w:before="10"/>
        <w:jc w:val="left"/>
        <w:rPr>
          <w:sz w:val="25"/>
        </w:rPr>
      </w:pPr>
    </w:p>
    <w:p w:rsidR="00FB70A0" w:rsidRPr="00FB70A0" w:rsidRDefault="00FB70A0" w:rsidP="00FB70A0">
      <w:pPr>
        <w:pStyle w:val="Titolo11"/>
        <w:tabs>
          <w:tab w:val="left" w:pos="415"/>
        </w:tabs>
        <w:jc w:val="left"/>
        <w:rPr>
          <w:color w:val="000000" w:themeColor="text1"/>
        </w:rPr>
      </w:pPr>
      <w:r w:rsidRPr="00FB70A0">
        <w:rPr>
          <w:color w:val="000000" w:themeColor="text1"/>
        </w:rPr>
        <w:t>Art.14- ALTRE SITUAZIONI PARTICOLARI ESPECIFICHE</w:t>
      </w:r>
    </w:p>
    <w:p w:rsidR="00FB70A0" w:rsidRDefault="00FB70A0" w:rsidP="00FB70A0">
      <w:pPr>
        <w:pStyle w:val="Paragrafoelenco"/>
        <w:numPr>
          <w:ilvl w:val="0"/>
          <w:numId w:val="4"/>
        </w:numPr>
        <w:tabs>
          <w:tab w:val="left" w:pos="681"/>
        </w:tabs>
        <w:spacing w:before="41" w:line="276" w:lineRule="auto"/>
        <w:ind w:right="105"/>
        <w:rPr>
          <w:sz w:val="24"/>
        </w:rPr>
      </w:pPr>
      <w:r>
        <w:rPr>
          <w:sz w:val="24"/>
        </w:rPr>
        <w:t xml:space="preserve">Per gli alunni con BES o con DSA i docenti, anche nella didattica a distanza, devono prevedere l’utilizzo di strumenti compensativi e dispensativi, i quali possono consistere, a puro titolo esemplificativoenonesaustivo,nell’utilizzodisoftwaredisintesivocalechetrasforminocompiti di </w:t>
      </w:r>
      <w:r>
        <w:rPr>
          <w:sz w:val="24"/>
        </w:rPr>
        <w:lastRenderedPageBreak/>
        <w:t>lettura in compiti di ascolto, libri o vocabolari digitali, mappeconcettuali.</w:t>
      </w:r>
    </w:p>
    <w:p w:rsidR="00FB70A0" w:rsidRDefault="00FB70A0" w:rsidP="00FB70A0">
      <w:pPr>
        <w:pStyle w:val="Paragrafoelenco"/>
        <w:numPr>
          <w:ilvl w:val="0"/>
          <w:numId w:val="4"/>
        </w:numPr>
        <w:tabs>
          <w:tab w:val="left" w:pos="681"/>
        </w:tabs>
        <w:spacing w:before="1" w:line="276" w:lineRule="auto"/>
        <w:ind w:right="112"/>
        <w:rPr>
          <w:sz w:val="24"/>
        </w:rPr>
      </w:pPr>
      <w:r>
        <w:rPr>
          <w:sz w:val="24"/>
        </w:rPr>
        <w:t>I docenti di scienze motorie preferiranno argomenti teorici vista l’impossibilità di tenere lezioni in palestra oppure consiglieranno attività motorie all’aperto in contestisicuri.</w:t>
      </w:r>
    </w:p>
    <w:p w:rsidR="00FB70A0" w:rsidRDefault="00FB70A0" w:rsidP="00FB70A0">
      <w:pPr>
        <w:pStyle w:val="Paragrafoelenco"/>
        <w:numPr>
          <w:ilvl w:val="0"/>
          <w:numId w:val="4"/>
        </w:numPr>
        <w:tabs>
          <w:tab w:val="left" w:pos="681"/>
        </w:tabs>
        <w:spacing w:line="276" w:lineRule="auto"/>
        <w:ind w:right="113"/>
        <w:rPr>
          <w:sz w:val="24"/>
        </w:rPr>
      </w:pPr>
      <w:r>
        <w:rPr>
          <w:sz w:val="24"/>
        </w:rPr>
        <w:t>I docenti di arte preferiranno argomenti teorici oppure attività espressive compatibili con gli ambientidomestici.</w:t>
      </w:r>
    </w:p>
    <w:p w:rsidR="00FB70A0" w:rsidRDefault="00FB70A0" w:rsidP="00FB70A0">
      <w:pPr>
        <w:pStyle w:val="Paragrafoelenco"/>
        <w:numPr>
          <w:ilvl w:val="0"/>
          <w:numId w:val="4"/>
        </w:numPr>
        <w:tabs>
          <w:tab w:val="left" w:pos="681"/>
        </w:tabs>
        <w:spacing w:line="276" w:lineRule="auto"/>
        <w:ind w:right="113"/>
        <w:rPr>
          <w:sz w:val="24"/>
        </w:rPr>
      </w:pPr>
      <w:r>
        <w:rPr>
          <w:sz w:val="24"/>
        </w:rPr>
        <w:t>I docenti di musica preferiranno argomenti teorici oppure esercitazioni compatibili con gli ambientidomestici.</w:t>
      </w:r>
    </w:p>
    <w:p w:rsidR="00FB70A0" w:rsidRDefault="00FB70A0" w:rsidP="00FB70A0">
      <w:pPr>
        <w:pStyle w:val="Corpodeltesto"/>
        <w:spacing w:before="8"/>
        <w:jc w:val="left"/>
        <w:rPr>
          <w:sz w:val="27"/>
        </w:rPr>
      </w:pPr>
    </w:p>
    <w:p w:rsidR="00FB70A0" w:rsidRPr="00FB70A0" w:rsidRDefault="00FB70A0" w:rsidP="00FB70A0">
      <w:pPr>
        <w:pStyle w:val="Titolo11"/>
        <w:tabs>
          <w:tab w:val="left" w:pos="415"/>
        </w:tabs>
        <w:ind w:left="414" w:firstLine="0"/>
        <w:jc w:val="left"/>
        <w:rPr>
          <w:color w:val="000000" w:themeColor="text1"/>
        </w:rPr>
      </w:pPr>
      <w:r w:rsidRPr="00FB70A0">
        <w:rPr>
          <w:color w:val="000000" w:themeColor="text1"/>
        </w:rPr>
        <w:t>Art.15– RAPPORTI SCUOLA-FAMIGLIA</w:t>
      </w:r>
    </w:p>
    <w:p w:rsidR="00FB70A0" w:rsidRDefault="00FB70A0" w:rsidP="00FB70A0">
      <w:pPr>
        <w:pStyle w:val="Corpodeltesto"/>
        <w:spacing w:before="6"/>
        <w:ind w:left="112" w:firstLine="302"/>
      </w:pPr>
      <w:r>
        <w:t>Va favorito il necessario rapporto scuola-famiglia attraverso attività formali di informazione e condivisione della proposta progettuale della didattica digitale integrata. È opportuna, oltre alla menzionata tempestiva informazione alle famiglie sugli orari delle attività, per consentire loro la migliore organizzazione, la condivisione degli approcci educativi, finanche di materiali formativi, per supportare il percorso di apprendimento di quegli alunni con particolari fragilità che necessitino, in DDI, dell’affiancamento di un adulto per fruire delle attività proposte.</w:t>
      </w:r>
    </w:p>
    <w:p w:rsidR="00FB70A0" w:rsidRDefault="00FB70A0" w:rsidP="00FB70A0">
      <w:pPr>
        <w:pStyle w:val="Corpodeltesto"/>
        <w:spacing w:before="6"/>
        <w:ind w:left="112" w:firstLine="302"/>
        <w:rPr>
          <w:sz w:val="27"/>
        </w:rPr>
      </w:pPr>
    </w:p>
    <w:p w:rsidR="00FB70A0" w:rsidRPr="00FB70A0" w:rsidRDefault="00FB70A0" w:rsidP="00FB70A0">
      <w:pPr>
        <w:pStyle w:val="Titolo11"/>
        <w:tabs>
          <w:tab w:val="left" w:pos="415"/>
        </w:tabs>
        <w:spacing w:before="1"/>
        <w:jc w:val="left"/>
        <w:rPr>
          <w:color w:val="000000" w:themeColor="text1"/>
        </w:rPr>
      </w:pPr>
      <w:r w:rsidRPr="00FB70A0">
        <w:rPr>
          <w:color w:val="000000" w:themeColor="text1"/>
        </w:rPr>
        <w:t>Art.16- DECORRENZA EDURATA</w:t>
      </w:r>
    </w:p>
    <w:p w:rsidR="00FB70A0" w:rsidRDefault="00FB70A0" w:rsidP="00FB70A0">
      <w:pPr>
        <w:pStyle w:val="Corpodeltesto"/>
        <w:spacing w:before="43" w:line="276" w:lineRule="auto"/>
        <w:ind w:left="113" w:right="106"/>
      </w:pPr>
      <w:r>
        <w:t xml:space="preserve">Il presente Regolamento sarà immediatamente esecutivo dopo la delibera del collegio docenti, che potrà apportare le opportune modifiche, anche periodicamente per necessari adeguamenti alle situazioni che si verranno a creare e a modifiche normative. </w:t>
      </w:r>
    </w:p>
    <w:p w:rsidR="00FB70A0" w:rsidRDefault="00FB70A0" w:rsidP="00FB70A0">
      <w:pPr>
        <w:pStyle w:val="Corpodeltesto"/>
        <w:spacing w:before="43" w:line="276" w:lineRule="auto"/>
        <w:ind w:left="113" w:right="106"/>
        <w:jc w:val="left"/>
      </w:pPr>
      <w:r>
        <w:t xml:space="preserve">  Avrà applicazionepertuttoilperiododi sospensione delle attività. Allaripresadellelezioniinpresenza potrà essere applicato, facoltativamente, dai docenti e dalle classi che vorranno continuare ad utilizzare la DDI come integrazione all’azione curricolareordinaria.</w:t>
      </w:r>
    </w:p>
    <w:p w:rsidR="00D72BA3" w:rsidRDefault="00D72BA3" w:rsidP="00B07930">
      <w:pPr>
        <w:pStyle w:val="Corpodeltesto"/>
        <w:spacing w:before="43" w:line="276" w:lineRule="auto"/>
        <w:ind w:right="106"/>
        <w:jc w:val="left"/>
      </w:pPr>
    </w:p>
    <w:p w:rsidR="002D209C" w:rsidRDefault="00D72BA3" w:rsidP="00FB70A0">
      <w:pPr>
        <w:pStyle w:val="Corpodeltesto"/>
        <w:spacing w:before="43" w:line="276" w:lineRule="auto"/>
        <w:ind w:left="113" w:right="106"/>
        <w:jc w:val="left"/>
      </w:pPr>
      <w:r>
        <w:t xml:space="preserve">Si allega: </w:t>
      </w:r>
    </w:p>
    <w:p w:rsidR="002D209C" w:rsidRDefault="00D72BA3" w:rsidP="00FB70A0">
      <w:pPr>
        <w:pStyle w:val="Corpodeltesto"/>
        <w:spacing w:before="43" w:line="276" w:lineRule="auto"/>
        <w:ind w:left="113" w:right="106"/>
        <w:jc w:val="left"/>
      </w:pPr>
      <w:r>
        <w:t xml:space="preserve"> Criteri di assegnazione di un dispositivo digitale in comodato d’uso agli alunni</w:t>
      </w:r>
      <w:r w:rsidR="002D209C">
        <w:t xml:space="preserve">: </w:t>
      </w:r>
    </w:p>
    <w:p w:rsidR="002D209C" w:rsidRDefault="002D209C" w:rsidP="002D209C">
      <w:pPr>
        <w:pStyle w:val="Corpodeltesto"/>
        <w:numPr>
          <w:ilvl w:val="0"/>
          <w:numId w:val="17"/>
        </w:numPr>
        <w:spacing w:before="43" w:line="276" w:lineRule="auto"/>
        <w:ind w:right="106"/>
        <w:jc w:val="left"/>
      </w:pPr>
      <w:r>
        <w:t>all. A Richiesta da parte del genitore</w:t>
      </w:r>
    </w:p>
    <w:p w:rsidR="002D209C" w:rsidRDefault="002D209C" w:rsidP="002D209C">
      <w:pPr>
        <w:pStyle w:val="Corpodeltesto"/>
        <w:numPr>
          <w:ilvl w:val="0"/>
          <w:numId w:val="17"/>
        </w:numPr>
        <w:spacing w:before="43" w:line="276" w:lineRule="auto"/>
        <w:ind w:right="106"/>
        <w:jc w:val="left"/>
      </w:pPr>
      <w:r>
        <w:t>Dichiarazione di consegna;</w:t>
      </w:r>
    </w:p>
    <w:p w:rsidR="002D209C" w:rsidRDefault="002D209C" w:rsidP="002D209C">
      <w:pPr>
        <w:pStyle w:val="Corpodeltesto"/>
        <w:numPr>
          <w:ilvl w:val="0"/>
          <w:numId w:val="17"/>
        </w:numPr>
        <w:spacing w:before="43" w:line="276" w:lineRule="auto"/>
        <w:ind w:right="106"/>
        <w:jc w:val="left"/>
        <w:sectPr w:rsidR="002D209C">
          <w:pgSz w:w="11910" w:h="16840"/>
          <w:pgMar w:top="380" w:right="880" w:bottom="460" w:left="880" w:header="0" w:footer="264" w:gutter="0"/>
          <w:cols w:space="720"/>
        </w:sectPr>
      </w:pPr>
      <w:r>
        <w:t>Contratto di concessione di bene in uso gratuito</w:t>
      </w:r>
    </w:p>
    <w:p w:rsidR="00AD2DD2" w:rsidRPr="00AD2DD2" w:rsidRDefault="00AD2DD2" w:rsidP="00AD2DD2">
      <w:pPr>
        <w:spacing w:before="186"/>
        <w:ind w:left="1155" w:right="1158"/>
        <w:jc w:val="center"/>
        <w:rPr>
          <w:rFonts w:ascii="Times New Roman"/>
          <w:sz w:val="32"/>
        </w:rPr>
      </w:pPr>
      <w:r w:rsidRPr="00AD2DD2">
        <w:rPr>
          <w:rFonts w:ascii="Times New Roman"/>
          <w:sz w:val="32"/>
        </w:rPr>
        <w:lastRenderedPageBreak/>
        <w:t xml:space="preserve">REGOLAMENTO </w:t>
      </w:r>
    </w:p>
    <w:p w:rsidR="00AD2DD2" w:rsidRPr="00AD2DD2" w:rsidRDefault="00AD2DD2" w:rsidP="00AD2DD2">
      <w:pPr>
        <w:spacing w:before="186"/>
        <w:ind w:left="1155" w:right="1158"/>
        <w:jc w:val="center"/>
        <w:rPr>
          <w:rFonts w:ascii="Times New Roman"/>
          <w:sz w:val="32"/>
        </w:rPr>
      </w:pPr>
      <w:r w:rsidRPr="00AD2DD2">
        <w:rPr>
          <w:rFonts w:ascii="Times New Roman"/>
          <w:sz w:val="32"/>
        </w:rPr>
        <w:t>PER LA DIDATTICA DIGITALE INTEGRATA</w:t>
      </w:r>
    </w:p>
    <w:p w:rsidR="00AD2DD2" w:rsidRPr="00AD2DD2" w:rsidRDefault="00AD2DD2" w:rsidP="00AD2DD2">
      <w:pPr>
        <w:spacing w:before="56"/>
        <w:ind w:left="1155" w:right="1153"/>
        <w:jc w:val="center"/>
        <w:rPr>
          <w:rFonts w:ascii="Times New Roman"/>
          <w:sz w:val="32"/>
        </w:rPr>
      </w:pPr>
      <w:r w:rsidRPr="00AD2DD2">
        <w:rPr>
          <w:rFonts w:ascii="Times New Roman"/>
          <w:sz w:val="32"/>
        </w:rPr>
        <w:t>Anno Scolastico 2020/2021</w:t>
      </w:r>
    </w:p>
    <w:p w:rsidR="00AD2DD2" w:rsidRDefault="00AD2DD2" w:rsidP="00AD2DD2">
      <w:pPr>
        <w:pStyle w:val="Corpodeltesto"/>
        <w:spacing w:before="6"/>
        <w:jc w:val="left"/>
        <w:rPr>
          <w:rFonts w:ascii="Times New Roman"/>
          <w:b/>
          <w:sz w:val="44"/>
        </w:rPr>
      </w:pPr>
    </w:p>
    <w:p w:rsidR="00AD2DD2" w:rsidRPr="00AD2DD2" w:rsidRDefault="00AD2DD2" w:rsidP="00AD2DD2">
      <w:pPr>
        <w:pStyle w:val="Corpodeltesto"/>
        <w:spacing w:before="6"/>
        <w:jc w:val="center"/>
        <w:rPr>
          <w:rFonts w:asciiTheme="minorHAnsi" w:hAnsiTheme="minorHAnsi"/>
          <w:sz w:val="32"/>
          <w:szCs w:val="32"/>
        </w:rPr>
      </w:pPr>
      <w:r w:rsidRPr="00AD2DD2">
        <w:rPr>
          <w:rFonts w:asciiTheme="minorHAnsi" w:hAnsiTheme="minorHAnsi"/>
          <w:sz w:val="32"/>
          <w:szCs w:val="32"/>
        </w:rPr>
        <w:t>Indice</w:t>
      </w:r>
    </w:p>
    <w:p w:rsidR="00AD2DD2" w:rsidRDefault="00AD2DD2" w:rsidP="00AD2DD2">
      <w:pPr>
        <w:tabs>
          <w:tab w:val="left" w:pos="294"/>
        </w:tabs>
        <w:rPr>
          <w:rFonts w:ascii="Times New Roman"/>
          <w:color w:val="000000" w:themeColor="text1"/>
          <w:sz w:val="24"/>
        </w:rPr>
      </w:pPr>
    </w:p>
    <w:p w:rsidR="00AD2DD2" w:rsidRDefault="00AD2DD2" w:rsidP="00AD2DD2">
      <w:pPr>
        <w:tabs>
          <w:tab w:val="left" w:pos="294"/>
        </w:tabs>
        <w:rPr>
          <w:rFonts w:ascii="Times New Roman"/>
          <w:color w:val="000000" w:themeColor="text1"/>
          <w:sz w:val="24"/>
        </w:rPr>
      </w:pPr>
    </w:p>
    <w:p w:rsidR="00AD2DD2" w:rsidRDefault="00AD2DD2" w:rsidP="00AD2DD2">
      <w:pPr>
        <w:tabs>
          <w:tab w:val="left" w:pos="294"/>
        </w:tabs>
        <w:rPr>
          <w:rFonts w:ascii="Times New Roman"/>
          <w:color w:val="000000" w:themeColor="text1"/>
          <w:sz w:val="24"/>
        </w:rPr>
      </w:pPr>
    </w:p>
    <w:p w:rsidR="00AD2DD2" w:rsidRPr="00AD2DD2" w:rsidRDefault="00AD2DD2" w:rsidP="00AD2DD2">
      <w:pPr>
        <w:tabs>
          <w:tab w:val="left" w:pos="294"/>
        </w:tabs>
        <w:ind w:left="294"/>
        <w:rPr>
          <w:rFonts w:asciiTheme="minorHAnsi" w:hAnsiTheme="minorHAnsi"/>
          <w:color w:val="000000" w:themeColor="text1"/>
          <w:sz w:val="24"/>
        </w:rPr>
      </w:pPr>
      <w:r w:rsidRPr="00AD2DD2">
        <w:rPr>
          <w:rFonts w:ascii="Times New Roman"/>
          <w:color w:val="000000" w:themeColor="text1"/>
          <w:sz w:val="24"/>
        </w:rPr>
        <w:t>Art.1</w:t>
      </w:r>
      <w:r w:rsidRPr="00FB70A0">
        <w:rPr>
          <w:rFonts w:ascii="Times New Roman"/>
          <w:b/>
          <w:color w:val="000000" w:themeColor="text1"/>
          <w:sz w:val="24"/>
        </w:rPr>
        <w:t xml:space="preserve"> -</w:t>
      </w:r>
      <w:r w:rsidRPr="00AD2DD2">
        <w:rPr>
          <w:rFonts w:asciiTheme="minorHAnsi" w:hAnsiTheme="minorHAnsi"/>
          <w:color w:val="000000" w:themeColor="text1"/>
          <w:sz w:val="24"/>
        </w:rPr>
        <w:t>PREMESSA</w:t>
      </w:r>
    </w:p>
    <w:p w:rsidR="00AD2DD2" w:rsidRPr="00AD2DD2" w:rsidRDefault="00AD2DD2" w:rsidP="00AD2DD2">
      <w:pPr>
        <w:pStyle w:val="Titolo11"/>
        <w:tabs>
          <w:tab w:val="left" w:pos="294"/>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Art.2- ATTIVITÀ SINCRONE EASINCRONE</w:t>
      </w:r>
    </w:p>
    <w:p w:rsidR="00AD2DD2" w:rsidRPr="00AD2DD2" w:rsidRDefault="00AD2DD2" w:rsidP="00AD2DD2">
      <w:pPr>
        <w:pStyle w:val="Titolo11"/>
        <w:tabs>
          <w:tab w:val="left" w:pos="294"/>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Art.3- ATTIVITÀASINCRONE</w:t>
      </w:r>
    </w:p>
    <w:p w:rsidR="00AD2DD2" w:rsidRPr="00AD2DD2" w:rsidRDefault="00AD2DD2" w:rsidP="00AD2DD2">
      <w:pPr>
        <w:pStyle w:val="Titolo11"/>
        <w:tabs>
          <w:tab w:val="left" w:pos="294"/>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Art.4- SCOPO E FINALITÀ DELLADDI</w:t>
      </w:r>
    </w:p>
    <w:p w:rsidR="00AD2DD2" w:rsidRPr="00AD2DD2" w:rsidRDefault="00AD2DD2" w:rsidP="00AD2DD2">
      <w:pPr>
        <w:pStyle w:val="Titolo11"/>
        <w:tabs>
          <w:tab w:val="left" w:pos="294"/>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Art.5- OBIETTIVIDA PERSEGUIRE</w:t>
      </w:r>
    </w:p>
    <w:p w:rsidR="00AD2DD2" w:rsidRPr="00AD2DD2" w:rsidRDefault="00AD2DD2" w:rsidP="00AD2DD2">
      <w:pPr>
        <w:pStyle w:val="Titolo11"/>
        <w:tabs>
          <w:tab w:val="left" w:pos="294"/>
        </w:tabs>
        <w:spacing w:before="1"/>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Art.6- AMBIENTI DI LAVOROUTILIZZATI</w:t>
      </w:r>
    </w:p>
    <w:p w:rsidR="00AD2DD2" w:rsidRPr="00AD2DD2" w:rsidRDefault="00AD2DD2" w:rsidP="00AD2DD2">
      <w:pPr>
        <w:pStyle w:val="Titolo11"/>
        <w:tabs>
          <w:tab w:val="left" w:pos="294"/>
          <w:tab w:val="left" w:pos="680"/>
          <w:tab w:val="left" w:pos="681"/>
        </w:tabs>
        <w:spacing w:before="41"/>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Art.7– ORARIO E  ORGANIZZAZIONE DELLE LEZIONI ADISTANZA</w:t>
      </w:r>
    </w:p>
    <w:p w:rsidR="00AD2DD2" w:rsidRPr="00AD2DD2" w:rsidRDefault="00AD2DD2" w:rsidP="00AD2DD2">
      <w:pPr>
        <w:pStyle w:val="Titolo11"/>
        <w:tabs>
          <w:tab w:val="left" w:pos="294"/>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Art.8- DIRITTOD’AUTORE</w:t>
      </w:r>
    </w:p>
    <w:p w:rsidR="00AD2DD2" w:rsidRPr="00AD2DD2" w:rsidRDefault="00AD2DD2" w:rsidP="00AD2DD2">
      <w:pPr>
        <w:pStyle w:val="Titolo11"/>
        <w:tabs>
          <w:tab w:val="left" w:pos="415"/>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Art.9 – METODOLOGIE E STRUMENTI PER LA VERIFICA</w:t>
      </w:r>
    </w:p>
    <w:p w:rsidR="00AD2DD2" w:rsidRPr="00AD2DD2" w:rsidRDefault="00AD2DD2" w:rsidP="00AD2DD2">
      <w:pPr>
        <w:pStyle w:val="Titolo11"/>
        <w:tabs>
          <w:tab w:val="left" w:pos="415"/>
        </w:tabs>
        <w:ind w:left="294" w:firstLine="0"/>
        <w:jc w:val="left"/>
        <w:rPr>
          <w:rFonts w:asciiTheme="minorHAnsi" w:hAnsiTheme="minorHAnsi"/>
          <w:b w:val="0"/>
          <w:color w:val="000000" w:themeColor="text1"/>
        </w:rPr>
      </w:pPr>
      <w:r w:rsidRPr="00AD2DD2">
        <w:rPr>
          <w:rFonts w:asciiTheme="minorHAnsi" w:hAnsiTheme="minorHAnsi"/>
          <w:b w:val="0"/>
          <w:color w:val="000000" w:themeColor="text1"/>
        </w:rPr>
        <w:t>Art.10 - LA VALUTAZIONE</w:t>
      </w:r>
    </w:p>
    <w:p w:rsidR="00AD2DD2" w:rsidRPr="00AD2DD2" w:rsidRDefault="00AD2DD2" w:rsidP="00AD2DD2">
      <w:pPr>
        <w:pStyle w:val="Titolo11"/>
        <w:tabs>
          <w:tab w:val="left" w:pos="412"/>
        </w:tabs>
        <w:spacing w:line="276" w:lineRule="auto"/>
        <w:ind w:right="106"/>
        <w:jc w:val="left"/>
        <w:rPr>
          <w:rFonts w:asciiTheme="minorHAnsi" w:hAnsiTheme="minorHAnsi"/>
          <w:b w:val="0"/>
          <w:color w:val="000000" w:themeColor="text1"/>
        </w:rPr>
      </w:pPr>
      <w:r>
        <w:rPr>
          <w:rFonts w:asciiTheme="minorHAnsi" w:hAnsiTheme="minorHAnsi"/>
          <w:b w:val="0"/>
          <w:color w:val="000000" w:themeColor="text1"/>
        </w:rPr>
        <w:tab/>
      </w:r>
      <w:r w:rsidRPr="00AD2DD2">
        <w:rPr>
          <w:rFonts w:asciiTheme="minorHAnsi" w:hAnsiTheme="minorHAnsi"/>
          <w:b w:val="0"/>
          <w:color w:val="000000" w:themeColor="text1"/>
        </w:rPr>
        <w:t>Art.11-COMPILAZIONEDELREGISTROEMONITORAGGIOFRUIZIONEDEIMATERIALI E DI SVOLGIMENTO DELLEATTIVITÀ</w:t>
      </w:r>
    </w:p>
    <w:p w:rsidR="00AD2DD2" w:rsidRPr="00AD2DD2" w:rsidRDefault="00AD2DD2" w:rsidP="00AD2DD2">
      <w:pPr>
        <w:pStyle w:val="Titolo11"/>
        <w:tabs>
          <w:tab w:val="left" w:pos="415"/>
        </w:tabs>
        <w:ind w:left="0" w:firstLine="0"/>
        <w:jc w:val="left"/>
        <w:rPr>
          <w:rFonts w:asciiTheme="minorHAnsi" w:hAnsiTheme="minorHAnsi"/>
          <w:b w:val="0"/>
          <w:color w:val="000000" w:themeColor="text1"/>
        </w:rPr>
      </w:pPr>
      <w:r w:rsidRPr="00AD2DD2">
        <w:rPr>
          <w:rFonts w:asciiTheme="minorHAnsi" w:hAnsiTheme="minorHAnsi"/>
          <w:b w:val="0"/>
          <w:color w:val="000000" w:themeColor="text1"/>
        </w:rPr>
        <w:t>Art.12- DOVERI DEGLI STUDENTI E DELLEFAMIGLIE</w:t>
      </w:r>
    </w:p>
    <w:p w:rsidR="00AD2DD2" w:rsidRPr="00AD2DD2" w:rsidRDefault="00AD2DD2" w:rsidP="00AD2DD2">
      <w:pPr>
        <w:pStyle w:val="Titolo11"/>
        <w:tabs>
          <w:tab w:val="left" w:pos="415"/>
        </w:tabs>
        <w:ind w:left="0" w:firstLine="0"/>
        <w:jc w:val="left"/>
        <w:rPr>
          <w:rFonts w:asciiTheme="minorHAnsi" w:hAnsiTheme="minorHAnsi"/>
          <w:b w:val="0"/>
          <w:color w:val="000000" w:themeColor="text1"/>
        </w:rPr>
      </w:pPr>
      <w:r w:rsidRPr="00AD2DD2">
        <w:rPr>
          <w:rFonts w:asciiTheme="minorHAnsi" w:hAnsiTheme="minorHAnsi"/>
          <w:b w:val="0"/>
          <w:color w:val="000000" w:themeColor="text1"/>
        </w:rPr>
        <w:t>Art.13- ALUNNI CONDISABILITÀ</w:t>
      </w:r>
    </w:p>
    <w:p w:rsidR="00AD2DD2" w:rsidRPr="00AD2DD2" w:rsidRDefault="00AD2DD2" w:rsidP="00AD2DD2">
      <w:pPr>
        <w:pStyle w:val="Titolo11"/>
        <w:tabs>
          <w:tab w:val="left" w:pos="415"/>
        </w:tabs>
        <w:ind w:left="0" w:firstLine="0"/>
        <w:jc w:val="left"/>
        <w:rPr>
          <w:rFonts w:asciiTheme="minorHAnsi" w:hAnsiTheme="minorHAnsi"/>
          <w:b w:val="0"/>
          <w:color w:val="000000" w:themeColor="text1"/>
        </w:rPr>
      </w:pPr>
      <w:r w:rsidRPr="00AD2DD2">
        <w:rPr>
          <w:rFonts w:asciiTheme="minorHAnsi" w:hAnsiTheme="minorHAnsi"/>
          <w:b w:val="0"/>
          <w:color w:val="000000" w:themeColor="text1"/>
        </w:rPr>
        <w:t>Art.14- ALTRE SITUAZIONI PARTICOLARI ESPECIFICHE</w:t>
      </w:r>
    </w:p>
    <w:p w:rsidR="00AD2DD2" w:rsidRPr="00AD2DD2" w:rsidRDefault="00AD2DD2" w:rsidP="00AD2DD2">
      <w:pPr>
        <w:pStyle w:val="Titolo11"/>
        <w:tabs>
          <w:tab w:val="left" w:pos="415"/>
        </w:tabs>
        <w:ind w:left="0" w:firstLine="0"/>
        <w:jc w:val="left"/>
        <w:rPr>
          <w:rFonts w:asciiTheme="minorHAnsi" w:hAnsiTheme="minorHAnsi"/>
          <w:b w:val="0"/>
          <w:color w:val="000000" w:themeColor="text1"/>
        </w:rPr>
      </w:pPr>
      <w:r w:rsidRPr="00AD2DD2">
        <w:rPr>
          <w:rFonts w:asciiTheme="minorHAnsi" w:hAnsiTheme="minorHAnsi"/>
          <w:b w:val="0"/>
          <w:color w:val="000000" w:themeColor="text1"/>
        </w:rPr>
        <w:t>Art.15– RAPPORTI SCUOLA-FAMIGLIA</w:t>
      </w:r>
    </w:p>
    <w:p w:rsidR="00AD2DD2" w:rsidRPr="00AD2DD2" w:rsidRDefault="00AD2DD2" w:rsidP="00AD2DD2">
      <w:pPr>
        <w:pStyle w:val="Titolo11"/>
        <w:tabs>
          <w:tab w:val="left" w:pos="415"/>
        </w:tabs>
        <w:spacing w:before="1"/>
        <w:ind w:left="0" w:firstLine="0"/>
        <w:jc w:val="left"/>
        <w:rPr>
          <w:rFonts w:asciiTheme="minorHAnsi" w:hAnsiTheme="minorHAnsi"/>
          <w:b w:val="0"/>
          <w:color w:val="000000" w:themeColor="text1"/>
        </w:rPr>
      </w:pPr>
      <w:r w:rsidRPr="00AD2DD2">
        <w:rPr>
          <w:rFonts w:asciiTheme="minorHAnsi" w:hAnsiTheme="minorHAnsi"/>
          <w:b w:val="0"/>
          <w:color w:val="000000" w:themeColor="text1"/>
        </w:rPr>
        <w:t>Art.16- DECORRENZA EDURATA</w:t>
      </w:r>
    </w:p>
    <w:p w:rsidR="00AD2DD2" w:rsidRPr="00FB70A0" w:rsidRDefault="00AD2DD2" w:rsidP="00AD2DD2">
      <w:pPr>
        <w:pStyle w:val="Titolo11"/>
        <w:tabs>
          <w:tab w:val="left" w:pos="294"/>
        </w:tabs>
        <w:spacing w:before="1"/>
        <w:ind w:left="0" w:firstLine="0"/>
        <w:jc w:val="left"/>
        <w:rPr>
          <w:color w:val="000000" w:themeColor="text1"/>
        </w:rPr>
      </w:pPr>
    </w:p>
    <w:p w:rsidR="00AD2DD2" w:rsidRDefault="00AD2DD2" w:rsidP="00AD2DD2">
      <w:pPr>
        <w:pStyle w:val="Corpodeltesto"/>
        <w:spacing w:before="6"/>
        <w:jc w:val="left"/>
        <w:rPr>
          <w:sz w:val="27"/>
        </w:rPr>
      </w:pPr>
    </w:p>
    <w:p w:rsidR="00AD2DD2" w:rsidRDefault="00AD2DD2" w:rsidP="00AD2DD2">
      <w:pPr>
        <w:pStyle w:val="Titolo11"/>
        <w:numPr>
          <w:ilvl w:val="0"/>
          <w:numId w:val="11"/>
        </w:numPr>
        <w:tabs>
          <w:tab w:val="left" w:pos="294"/>
        </w:tabs>
        <w:ind w:hanging="181"/>
        <w:jc w:val="both"/>
        <w:sectPr w:rsidR="00AD2DD2" w:rsidSect="00AD2DD2">
          <w:footerReference w:type="default" r:id="rId13"/>
          <w:pgSz w:w="11910" w:h="16840"/>
          <w:pgMar w:top="380" w:right="880" w:bottom="460" w:left="880" w:header="720" w:footer="264" w:gutter="0"/>
          <w:pgNumType w:start="1"/>
          <w:cols w:space="720"/>
        </w:sectPr>
      </w:pPr>
    </w:p>
    <w:p w:rsidR="00AD2DD2" w:rsidRDefault="00AD2DD2" w:rsidP="00AD2DD2">
      <w:pPr>
        <w:pStyle w:val="Corpodeltesto"/>
        <w:spacing w:before="6"/>
        <w:jc w:val="left"/>
        <w:rPr>
          <w:sz w:val="27"/>
        </w:rPr>
      </w:pPr>
    </w:p>
    <w:p w:rsidR="00E804AB" w:rsidRDefault="00E804AB" w:rsidP="00AD2DD2">
      <w:pPr>
        <w:spacing w:line="288" w:lineRule="exact"/>
        <w:rPr>
          <w:sz w:val="24"/>
        </w:rPr>
      </w:pPr>
    </w:p>
    <w:tbl>
      <w:tblPr>
        <w:tblpPr w:leftFromText="141" w:rightFromText="141" w:vertAnchor="text" w:horzAnchor="margin" w:tblpY="-219"/>
        <w:tblW w:w="10462" w:type="dxa"/>
        <w:tblLook w:val="01E0"/>
      </w:tblPr>
      <w:tblGrid>
        <w:gridCol w:w="1980"/>
        <w:gridCol w:w="6326"/>
        <w:gridCol w:w="2156"/>
      </w:tblGrid>
      <w:tr w:rsidR="00E804AB" w:rsidRPr="00A71228" w:rsidTr="00E804AB">
        <w:trPr>
          <w:trHeight w:val="617"/>
        </w:trPr>
        <w:tc>
          <w:tcPr>
            <w:tcW w:w="1980" w:type="dxa"/>
          </w:tcPr>
          <w:p w:rsidR="00E804AB" w:rsidRPr="00A71228" w:rsidRDefault="00E804AB" w:rsidP="00E804AB"/>
          <w:p w:rsidR="00E804AB" w:rsidRPr="00A71228" w:rsidRDefault="00E804AB" w:rsidP="00E804AB">
            <w:r>
              <w:rPr>
                <w:noProof/>
                <w:lang w:bidi="ar-SA"/>
              </w:rPr>
              <w:drawing>
                <wp:inline distT="0" distB="0" distL="0" distR="0">
                  <wp:extent cx="723900" cy="619125"/>
                  <wp:effectExtent l="19050" t="0" r="0" b="0"/>
                  <wp:docPr id="3" name="Immagin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1]"/>
                          <pic:cNvPicPr>
                            <a:picLocks noChangeAspect="1" noChangeArrowheads="1"/>
                          </pic:cNvPicPr>
                        </pic:nvPicPr>
                        <pic:blipFill>
                          <a:blip r:embed="rId14"/>
                          <a:srcRect/>
                          <a:stretch>
                            <a:fillRect/>
                          </a:stretch>
                        </pic:blipFill>
                        <pic:spPr bwMode="auto">
                          <a:xfrm>
                            <a:off x="0" y="0"/>
                            <a:ext cx="723900" cy="619125"/>
                          </a:xfrm>
                          <a:prstGeom prst="rect">
                            <a:avLst/>
                          </a:prstGeom>
                          <a:noFill/>
                          <a:ln w="9525">
                            <a:noFill/>
                            <a:miter lim="800000"/>
                            <a:headEnd/>
                            <a:tailEnd/>
                          </a:ln>
                        </pic:spPr>
                      </pic:pic>
                    </a:graphicData>
                  </a:graphic>
                </wp:inline>
              </w:drawing>
            </w:r>
          </w:p>
        </w:tc>
        <w:tc>
          <w:tcPr>
            <w:tcW w:w="6326" w:type="dxa"/>
          </w:tcPr>
          <w:p w:rsidR="00E804AB" w:rsidRPr="00A71228" w:rsidRDefault="00E804AB" w:rsidP="00E804AB">
            <w:pPr>
              <w:rPr>
                <w:rFonts w:ascii="Arial" w:hAnsi="Arial" w:cs="Arial"/>
                <w:b/>
                <w:bCs/>
                <w:sz w:val="10"/>
                <w:szCs w:val="10"/>
              </w:rPr>
            </w:pPr>
          </w:p>
          <w:p w:rsidR="00E804AB" w:rsidRPr="00A71228" w:rsidRDefault="00E804AB" w:rsidP="00E804AB">
            <w:pPr>
              <w:rPr>
                <w:rFonts w:ascii="Arial" w:hAnsi="Arial" w:cs="Arial"/>
                <w:b/>
                <w:bCs/>
                <w:sz w:val="18"/>
                <w:szCs w:val="18"/>
              </w:rPr>
            </w:pPr>
            <w:r w:rsidRPr="00A71228">
              <w:rPr>
                <w:rFonts w:ascii="Arial" w:hAnsi="Arial" w:cs="Arial"/>
                <w:b/>
                <w:bCs/>
                <w:sz w:val="18"/>
                <w:szCs w:val="18"/>
              </w:rPr>
              <w:t>ISTITUTO COMPRENSIVO STATALE VARESE 3 “ A. VIDOLETTI “</w:t>
            </w:r>
          </w:p>
          <w:p w:rsidR="00E804AB" w:rsidRPr="00A71228" w:rsidRDefault="00E804AB" w:rsidP="00E804AB">
            <w:pPr>
              <w:jc w:val="center"/>
              <w:rPr>
                <w:rFonts w:ascii="Arial" w:hAnsi="Arial" w:cs="Arial"/>
                <w:b/>
                <w:bCs/>
                <w:sz w:val="18"/>
                <w:szCs w:val="18"/>
              </w:rPr>
            </w:pPr>
            <w:r w:rsidRPr="00A71228">
              <w:rPr>
                <w:rFonts w:ascii="Arial" w:hAnsi="Arial" w:cs="Arial"/>
                <w:b/>
                <w:bCs/>
                <w:sz w:val="18"/>
                <w:szCs w:val="18"/>
              </w:rPr>
              <w:t>Scuola dell’Infanzia, Primaria e Secondaria di Primo grado</w:t>
            </w:r>
          </w:p>
          <w:p w:rsidR="00E804AB" w:rsidRPr="00A71228" w:rsidRDefault="00E804AB" w:rsidP="00E804AB">
            <w:pPr>
              <w:keepNext/>
              <w:outlineLvl w:val="1"/>
              <w:rPr>
                <w:rFonts w:ascii="Arial" w:hAnsi="Arial" w:cs="Arial"/>
                <w:b/>
                <w:bCs/>
                <w:sz w:val="16"/>
                <w:szCs w:val="16"/>
              </w:rPr>
            </w:pPr>
            <w:r w:rsidRPr="00A71228">
              <w:rPr>
                <w:rFonts w:ascii="Arial" w:hAnsi="Arial" w:cs="Arial"/>
                <w:b/>
                <w:bCs/>
                <w:sz w:val="16"/>
                <w:szCs w:val="16"/>
              </w:rPr>
              <w:t xml:space="preserve">                                       Via Manin, 3 – 21100 Varese </w:t>
            </w:r>
          </w:p>
          <w:p w:rsidR="00E804AB" w:rsidRPr="00A71228" w:rsidRDefault="00E804AB" w:rsidP="00E804AB">
            <w:pPr>
              <w:keepNext/>
              <w:jc w:val="center"/>
              <w:outlineLvl w:val="1"/>
              <w:rPr>
                <w:rFonts w:ascii="Arial" w:hAnsi="Arial" w:cs="Arial"/>
                <w:bCs/>
                <w:sz w:val="14"/>
                <w:szCs w:val="14"/>
              </w:rPr>
            </w:pPr>
            <w:r w:rsidRPr="00A71228">
              <w:rPr>
                <w:rFonts w:ascii="Arial" w:hAnsi="Arial" w:cs="Arial"/>
                <w:bCs/>
                <w:sz w:val="14"/>
                <w:szCs w:val="14"/>
              </w:rPr>
              <w:t xml:space="preserve">Cod. Mecc.VAIC872007 – C.F. 80017000128 – Codice univoco ufficio - UFOOJI </w:t>
            </w:r>
          </w:p>
          <w:p w:rsidR="00E804AB" w:rsidRPr="00A71228" w:rsidRDefault="00E804AB" w:rsidP="00E804AB">
            <w:pPr>
              <w:keepNext/>
              <w:tabs>
                <w:tab w:val="center" w:pos="3028"/>
                <w:tab w:val="left" w:pos="4790"/>
              </w:tabs>
              <w:outlineLvl w:val="1"/>
              <w:rPr>
                <w:rFonts w:ascii="Arial" w:hAnsi="Arial" w:cs="Arial"/>
                <w:sz w:val="14"/>
                <w:szCs w:val="14"/>
              </w:rPr>
            </w:pPr>
            <w:r w:rsidRPr="00A71228">
              <w:rPr>
                <w:rFonts w:ascii="Arial" w:hAnsi="Arial" w:cs="Arial"/>
                <w:b/>
                <w:bCs/>
                <w:sz w:val="14"/>
                <w:szCs w:val="14"/>
              </w:rPr>
              <w:tab/>
              <w:t>Tel.</w:t>
            </w:r>
            <w:r w:rsidRPr="00A71228">
              <w:rPr>
                <w:rFonts w:ascii="Arial" w:hAnsi="Arial" w:cs="Arial"/>
                <w:sz w:val="14"/>
                <w:szCs w:val="14"/>
              </w:rPr>
              <w:t xml:space="preserve"> 0332/225213 - </w:t>
            </w:r>
            <w:r w:rsidRPr="00A71228">
              <w:rPr>
                <w:rFonts w:ascii="Arial" w:hAnsi="Arial" w:cs="Arial"/>
                <w:b/>
                <w:sz w:val="14"/>
                <w:szCs w:val="14"/>
              </w:rPr>
              <w:t>Fax</w:t>
            </w:r>
            <w:r w:rsidRPr="00A71228">
              <w:rPr>
                <w:rFonts w:ascii="Arial" w:hAnsi="Arial" w:cs="Arial"/>
                <w:sz w:val="14"/>
                <w:szCs w:val="14"/>
              </w:rPr>
              <w:t xml:space="preserve"> 0332/224558   </w:t>
            </w:r>
            <w:r w:rsidRPr="00A71228">
              <w:rPr>
                <w:rFonts w:ascii="Arial" w:hAnsi="Arial" w:cs="Arial"/>
                <w:sz w:val="14"/>
                <w:szCs w:val="14"/>
              </w:rPr>
              <w:tab/>
            </w:r>
          </w:p>
          <w:p w:rsidR="00E804AB" w:rsidRPr="00A71228" w:rsidRDefault="00E804AB" w:rsidP="00E804AB">
            <w:pPr>
              <w:rPr>
                <w:rFonts w:ascii="Arial" w:hAnsi="Arial" w:cs="Arial"/>
                <w:sz w:val="14"/>
                <w:szCs w:val="14"/>
              </w:rPr>
            </w:pPr>
            <w:r w:rsidRPr="00A71228">
              <w:rPr>
                <w:rFonts w:ascii="Arial" w:hAnsi="Arial" w:cs="Arial"/>
                <w:b/>
                <w:sz w:val="14"/>
                <w:szCs w:val="14"/>
              </w:rPr>
              <w:t>E-mail</w:t>
            </w:r>
            <w:r w:rsidRPr="00A71228">
              <w:rPr>
                <w:rFonts w:ascii="Arial" w:hAnsi="Arial" w:cs="Arial"/>
                <w:color w:val="000000"/>
                <w:sz w:val="14"/>
                <w:szCs w:val="14"/>
              </w:rPr>
              <w:t xml:space="preserve">:  </w:t>
            </w:r>
            <w:hyperlink r:id="rId15" w:history="1">
              <w:r w:rsidRPr="00A71228">
                <w:rPr>
                  <w:rFonts w:ascii="Arial" w:hAnsi="Arial" w:cs="Arial"/>
                  <w:color w:val="000000"/>
                  <w:sz w:val="14"/>
                  <w:szCs w:val="14"/>
                  <w:u w:val="single"/>
                </w:rPr>
                <w:t>ic.vidoletti@libero.it</w:t>
              </w:r>
            </w:hyperlink>
            <w:r w:rsidRPr="00A71228">
              <w:rPr>
                <w:rFonts w:ascii="Arial" w:hAnsi="Arial" w:cs="Arial"/>
                <w:sz w:val="14"/>
                <w:szCs w:val="14"/>
              </w:rPr>
              <w:t xml:space="preserve"> - VAIC872007@istruzione.it    </w:t>
            </w:r>
            <w:r w:rsidRPr="00A71228">
              <w:rPr>
                <w:rFonts w:ascii="Arial" w:hAnsi="Arial" w:cs="Arial"/>
                <w:b/>
                <w:sz w:val="14"/>
                <w:szCs w:val="14"/>
              </w:rPr>
              <w:t>PEC</w:t>
            </w:r>
            <w:r w:rsidRPr="00A71228">
              <w:rPr>
                <w:rFonts w:ascii="Arial" w:hAnsi="Arial" w:cs="Arial"/>
                <w:color w:val="000000"/>
                <w:sz w:val="14"/>
                <w:szCs w:val="14"/>
              </w:rPr>
              <w:t xml:space="preserve">: </w:t>
            </w:r>
            <w:hyperlink r:id="rId16" w:history="1">
              <w:r w:rsidRPr="00A71228">
                <w:rPr>
                  <w:rFonts w:ascii="Arial" w:hAnsi="Arial" w:cs="Arial"/>
                  <w:color w:val="000000"/>
                  <w:sz w:val="14"/>
                  <w:szCs w:val="14"/>
                  <w:u w:val="single"/>
                </w:rPr>
                <w:t>VAIC872007@pec.istruzione.it</w:t>
              </w:r>
            </w:hyperlink>
          </w:p>
          <w:p w:rsidR="00E804AB" w:rsidRPr="00A71228" w:rsidRDefault="00E804AB" w:rsidP="00E804AB">
            <w:pPr>
              <w:jc w:val="center"/>
              <w:rPr>
                <w:rFonts w:ascii="Arial" w:hAnsi="Arial" w:cs="Arial"/>
                <w:b/>
                <w:bCs/>
                <w:sz w:val="14"/>
                <w:szCs w:val="14"/>
                <w:lang w:val="en-US"/>
              </w:rPr>
            </w:pPr>
            <w:proofErr w:type="spellStart"/>
            <w:r w:rsidRPr="00A71228">
              <w:rPr>
                <w:rFonts w:ascii="Arial" w:hAnsi="Arial" w:cs="Arial"/>
                <w:b/>
                <w:sz w:val="14"/>
                <w:szCs w:val="14"/>
                <w:lang w:val="en-US"/>
              </w:rPr>
              <w:t>Sito</w:t>
            </w:r>
            <w:proofErr w:type="spellEnd"/>
            <w:r w:rsidRPr="00A71228">
              <w:rPr>
                <w:rFonts w:ascii="Arial" w:hAnsi="Arial" w:cs="Arial"/>
                <w:b/>
                <w:sz w:val="14"/>
                <w:szCs w:val="14"/>
                <w:lang w:val="en-US"/>
              </w:rPr>
              <w:t xml:space="preserve"> web</w:t>
            </w:r>
            <w:r w:rsidRPr="00A71228">
              <w:rPr>
                <w:rFonts w:ascii="Arial" w:hAnsi="Arial" w:cs="Arial"/>
                <w:color w:val="000000"/>
                <w:sz w:val="14"/>
                <w:szCs w:val="14"/>
                <w:lang w:val="en-US"/>
              </w:rPr>
              <w:t xml:space="preserve">: </w:t>
            </w:r>
            <w:hyperlink r:id="rId17" w:history="1">
              <w:r w:rsidRPr="00A71228">
                <w:rPr>
                  <w:rFonts w:ascii="Verdana" w:hAnsi="Verdana" w:cs="MS Reference Sans Serif"/>
                  <w:color w:val="0000FF"/>
                  <w:sz w:val="14"/>
                  <w:szCs w:val="14"/>
                  <w:u w:val="single"/>
                  <w:lang w:val="en-US"/>
                </w:rPr>
                <w:t>www.icvarese3.edu.it</w:t>
              </w:r>
            </w:hyperlink>
          </w:p>
          <w:p w:rsidR="00E804AB" w:rsidRPr="00A71228" w:rsidRDefault="00E804AB" w:rsidP="00E804AB">
            <w:pPr>
              <w:tabs>
                <w:tab w:val="left" w:pos="3744"/>
              </w:tabs>
              <w:rPr>
                <w:rFonts w:ascii="Arial" w:hAnsi="Arial" w:cs="Arial"/>
                <w:sz w:val="4"/>
                <w:szCs w:val="4"/>
                <w:lang w:val="en-US"/>
              </w:rPr>
            </w:pPr>
            <w:r w:rsidRPr="00A71228">
              <w:rPr>
                <w:rFonts w:ascii="Arial" w:hAnsi="Arial" w:cs="Arial"/>
                <w:lang w:val="en-US"/>
              </w:rPr>
              <w:tab/>
            </w:r>
          </w:p>
          <w:p w:rsidR="00E804AB" w:rsidRPr="00A71228" w:rsidRDefault="00E804AB" w:rsidP="00E804AB">
            <w:pPr>
              <w:rPr>
                <w:rFonts w:ascii="Arial" w:hAnsi="Arial" w:cs="Arial"/>
                <w:sz w:val="4"/>
                <w:szCs w:val="4"/>
                <w:lang w:val="en-US"/>
              </w:rPr>
            </w:pPr>
          </w:p>
        </w:tc>
        <w:tc>
          <w:tcPr>
            <w:tcW w:w="2156" w:type="dxa"/>
          </w:tcPr>
          <w:p w:rsidR="00E804AB" w:rsidRPr="00A71228" w:rsidRDefault="00E804AB" w:rsidP="00E804AB">
            <w:pPr>
              <w:rPr>
                <w:lang w:val="en-US"/>
              </w:rPr>
            </w:pPr>
          </w:p>
          <w:p w:rsidR="00E804AB" w:rsidRPr="00A71228" w:rsidRDefault="00E804AB" w:rsidP="00E804AB">
            <w:pPr>
              <w:rPr>
                <w:sz w:val="16"/>
                <w:szCs w:val="16"/>
              </w:rPr>
            </w:pPr>
            <w:r>
              <w:rPr>
                <w:noProof/>
                <w:sz w:val="36"/>
                <w:lang w:bidi="ar-SA"/>
              </w:rPr>
              <w:drawing>
                <wp:inline distT="0" distB="0" distL="0" distR="0">
                  <wp:extent cx="561975" cy="609600"/>
                  <wp:effectExtent l="19050" t="0" r="952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8"/>
                          <a:srcRect/>
                          <a:stretch>
                            <a:fillRect/>
                          </a:stretch>
                        </pic:blipFill>
                        <pic:spPr bwMode="auto">
                          <a:xfrm>
                            <a:off x="0" y="0"/>
                            <a:ext cx="561975" cy="609600"/>
                          </a:xfrm>
                          <a:prstGeom prst="rect">
                            <a:avLst/>
                          </a:prstGeom>
                          <a:noFill/>
                          <a:ln w="9525">
                            <a:noFill/>
                            <a:miter lim="800000"/>
                            <a:headEnd/>
                            <a:tailEnd/>
                          </a:ln>
                        </pic:spPr>
                      </pic:pic>
                    </a:graphicData>
                  </a:graphic>
                </wp:inline>
              </w:drawing>
            </w:r>
          </w:p>
          <w:p w:rsidR="00E804AB" w:rsidRPr="00A71228" w:rsidRDefault="00E804AB" w:rsidP="00E804AB">
            <w:pPr>
              <w:ind w:firstLine="708"/>
              <w:rPr>
                <w:sz w:val="16"/>
                <w:szCs w:val="16"/>
              </w:rPr>
            </w:pPr>
          </w:p>
        </w:tc>
      </w:tr>
    </w:tbl>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E804AB" w:rsidRDefault="00E804AB" w:rsidP="00E804AB">
      <w:pPr>
        <w:rPr>
          <w:sz w:val="24"/>
        </w:rPr>
      </w:pPr>
    </w:p>
    <w:p w:rsidR="00E804AB" w:rsidRPr="00AD2DD2" w:rsidRDefault="00E804AB" w:rsidP="00E804AB">
      <w:pPr>
        <w:spacing w:before="186"/>
        <w:ind w:left="1155" w:right="1158"/>
        <w:jc w:val="center"/>
        <w:rPr>
          <w:rFonts w:ascii="Times New Roman"/>
          <w:sz w:val="32"/>
        </w:rPr>
      </w:pPr>
      <w:r w:rsidRPr="00AD2DD2">
        <w:rPr>
          <w:rFonts w:ascii="Times New Roman"/>
          <w:sz w:val="32"/>
        </w:rPr>
        <w:t xml:space="preserve">REGOLAMENTO </w:t>
      </w:r>
    </w:p>
    <w:p w:rsidR="00E804AB" w:rsidRPr="00AD2DD2" w:rsidRDefault="00E804AB" w:rsidP="00E804AB">
      <w:pPr>
        <w:spacing w:before="186"/>
        <w:ind w:left="1155" w:right="1158"/>
        <w:jc w:val="center"/>
        <w:rPr>
          <w:rFonts w:ascii="Times New Roman"/>
          <w:sz w:val="32"/>
        </w:rPr>
      </w:pPr>
      <w:r w:rsidRPr="00AD2DD2">
        <w:rPr>
          <w:rFonts w:ascii="Times New Roman"/>
          <w:sz w:val="32"/>
        </w:rPr>
        <w:t>PER LA DIDATTICA DIGITALE INTEGRATA</w:t>
      </w:r>
    </w:p>
    <w:p w:rsidR="00E804AB" w:rsidRDefault="00E804AB" w:rsidP="00E804AB">
      <w:pPr>
        <w:spacing w:before="56"/>
        <w:ind w:left="1155" w:right="1153"/>
        <w:jc w:val="center"/>
        <w:rPr>
          <w:rFonts w:ascii="Times New Roman"/>
          <w:sz w:val="32"/>
        </w:rPr>
      </w:pPr>
      <w:r w:rsidRPr="00AD2DD2">
        <w:rPr>
          <w:rFonts w:ascii="Times New Roman"/>
          <w:sz w:val="32"/>
        </w:rPr>
        <w:t>Anno Scolastico 2020/2021</w:t>
      </w: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p>
    <w:p w:rsidR="00E804AB" w:rsidRDefault="00E804AB" w:rsidP="00E804AB">
      <w:pPr>
        <w:spacing w:before="56"/>
        <w:ind w:left="1155" w:right="1153"/>
        <w:jc w:val="center"/>
        <w:rPr>
          <w:rFonts w:ascii="Times New Roman"/>
          <w:sz w:val="32"/>
        </w:rPr>
      </w:pPr>
      <w:r>
        <w:rPr>
          <w:rFonts w:ascii="Times New Roman"/>
          <w:sz w:val="32"/>
        </w:rPr>
        <w:t>Approvato dal Consiglio di istituto in data:</w:t>
      </w:r>
    </w:p>
    <w:p w:rsidR="00E804AB" w:rsidRPr="00AD2DD2" w:rsidRDefault="00E804AB" w:rsidP="00E804AB">
      <w:pPr>
        <w:spacing w:before="56"/>
        <w:ind w:left="1155" w:right="1153"/>
        <w:jc w:val="center"/>
        <w:rPr>
          <w:rFonts w:ascii="Times New Roman"/>
          <w:sz w:val="32"/>
        </w:rPr>
      </w:pPr>
      <w:r>
        <w:rPr>
          <w:rFonts w:ascii="Times New Roman"/>
          <w:sz w:val="32"/>
        </w:rPr>
        <w:t>_________________</w:t>
      </w:r>
    </w:p>
    <w:p w:rsidR="00E804AB" w:rsidRPr="00E804AB" w:rsidRDefault="00E804AB" w:rsidP="00E804AB">
      <w:pPr>
        <w:rPr>
          <w:sz w:val="24"/>
        </w:rPr>
      </w:pPr>
    </w:p>
    <w:p w:rsidR="00E804AB" w:rsidRPr="00E804AB" w:rsidRDefault="00E804AB" w:rsidP="00E804AB">
      <w:pPr>
        <w:tabs>
          <w:tab w:val="left" w:pos="3318"/>
        </w:tabs>
        <w:rPr>
          <w:sz w:val="24"/>
        </w:rPr>
      </w:pPr>
      <w:r>
        <w:rPr>
          <w:sz w:val="24"/>
        </w:rPr>
        <w:tab/>
      </w:r>
    </w:p>
    <w:p w:rsidR="00E804AB" w:rsidRDefault="00E804AB" w:rsidP="00E804AB">
      <w:pPr>
        <w:rPr>
          <w:sz w:val="24"/>
        </w:rPr>
      </w:pPr>
    </w:p>
    <w:p w:rsidR="00AD2DD2" w:rsidRPr="00E804AB" w:rsidRDefault="00AD2DD2" w:rsidP="00E804AB">
      <w:pPr>
        <w:rPr>
          <w:sz w:val="24"/>
        </w:rPr>
        <w:sectPr w:rsidR="00AD2DD2" w:rsidRPr="00E804AB">
          <w:pgSz w:w="11910" w:h="16840"/>
          <w:pgMar w:top="380" w:right="880" w:bottom="460" w:left="880" w:header="0" w:footer="264" w:gutter="0"/>
          <w:cols w:space="720"/>
        </w:sectPr>
      </w:pPr>
    </w:p>
    <w:p w:rsidR="00AD2DD2" w:rsidRDefault="00AD2DD2" w:rsidP="00AD2DD2">
      <w:pPr>
        <w:pStyle w:val="Corpodeltesto"/>
        <w:spacing w:before="7"/>
        <w:jc w:val="left"/>
        <w:rPr>
          <w:sz w:val="27"/>
        </w:rPr>
      </w:pPr>
    </w:p>
    <w:p w:rsidR="00AD2DD2" w:rsidRDefault="00AD2DD2" w:rsidP="00AD2DD2">
      <w:pPr>
        <w:pStyle w:val="Corpodeltesto"/>
        <w:spacing w:line="276" w:lineRule="auto"/>
        <w:ind w:left="113" w:right="105"/>
        <w:jc w:val="left"/>
        <w:sectPr w:rsidR="00AD2DD2">
          <w:pgSz w:w="11910" w:h="16840"/>
          <w:pgMar w:top="380" w:right="880" w:bottom="460" w:left="880" w:header="0" w:footer="264" w:gutter="0"/>
          <w:cols w:space="720"/>
        </w:sectPr>
      </w:pPr>
    </w:p>
    <w:p w:rsidR="00AD2DD2" w:rsidRDefault="00AD2DD2" w:rsidP="00AD2DD2">
      <w:pPr>
        <w:pStyle w:val="Corpodeltesto"/>
        <w:spacing w:line="276" w:lineRule="auto"/>
        <w:ind w:left="113"/>
        <w:jc w:val="left"/>
      </w:pPr>
    </w:p>
    <w:p w:rsidR="00AD2DD2" w:rsidRDefault="00AD2DD2" w:rsidP="00AD2DD2">
      <w:pPr>
        <w:pStyle w:val="Corpodeltesto"/>
        <w:spacing w:line="276" w:lineRule="auto"/>
        <w:ind w:left="113"/>
        <w:jc w:val="left"/>
      </w:pPr>
    </w:p>
    <w:p w:rsidR="00AD2DD2" w:rsidRDefault="00AD2DD2" w:rsidP="00AD2DD2">
      <w:pPr>
        <w:pStyle w:val="Corpodeltesto"/>
        <w:spacing w:line="276" w:lineRule="auto"/>
        <w:ind w:left="113"/>
        <w:jc w:val="left"/>
      </w:pPr>
    </w:p>
    <w:p w:rsidR="00AD2DD2" w:rsidRDefault="00AD2DD2" w:rsidP="00AD2DD2">
      <w:pPr>
        <w:pStyle w:val="Corpodeltesto"/>
        <w:spacing w:before="7"/>
        <w:jc w:val="left"/>
        <w:rPr>
          <w:sz w:val="27"/>
        </w:rPr>
      </w:pPr>
    </w:p>
    <w:p w:rsidR="00E912B9" w:rsidRDefault="00E912B9">
      <w:pPr>
        <w:spacing w:line="278" w:lineRule="auto"/>
        <w:rPr>
          <w:sz w:val="24"/>
        </w:rPr>
        <w:sectPr w:rsidR="00E912B9">
          <w:pgSz w:w="11910" w:h="16840"/>
          <w:pgMar w:top="380" w:right="880" w:bottom="460" w:left="880" w:header="0" w:footer="264" w:gutter="0"/>
          <w:cols w:space="720"/>
        </w:sectPr>
      </w:pPr>
    </w:p>
    <w:p w:rsidR="00FB70A0" w:rsidRDefault="00FB70A0" w:rsidP="00FB70A0">
      <w:pPr>
        <w:pStyle w:val="Corpodeltesto"/>
        <w:spacing w:before="43" w:line="276" w:lineRule="auto"/>
        <w:ind w:right="106"/>
      </w:pPr>
    </w:p>
    <w:sectPr w:rsidR="00FB70A0" w:rsidSect="00E912B9">
      <w:pgSz w:w="11910" w:h="16840"/>
      <w:pgMar w:top="320" w:right="880" w:bottom="460" w:left="880" w:header="0" w:footer="2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2B9" w:rsidRDefault="00E912B9" w:rsidP="00E912B9">
      <w:r>
        <w:separator/>
      </w:r>
    </w:p>
  </w:endnote>
  <w:endnote w:type="continuationSeparator" w:id="1">
    <w:p w:rsidR="00E912B9" w:rsidRDefault="00E912B9" w:rsidP="00E912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B3" w:rsidRDefault="00ED0CB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B9" w:rsidRDefault="00946690">
    <w:pPr>
      <w:pStyle w:val="Corpodeltesto"/>
      <w:spacing w:line="14" w:lineRule="auto"/>
      <w:jc w:val="left"/>
      <w:rPr>
        <w:sz w:val="20"/>
      </w:rPr>
    </w:pPr>
    <w:r w:rsidRPr="00946690">
      <w:pict>
        <v:shapetype id="_x0000_t202" coordsize="21600,21600" o:spt="202" path="m,l,21600r21600,l21600,xe">
          <v:stroke joinstyle="miter"/>
          <v:path gradientshapeok="t" o:connecttype="rect"/>
        </v:shapetype>
        <v:shape id="_x0000_s1025" type="#_x0000_t202" style="position:absolute;margin-left:293pt;margin-top:817.75pt;width:9.6pt;height:13.05pt;z-index:-251658752;mso-position-horizontal-relative:page;mso-position-vertical-relative:page" filled="f" stroked="f">
          <v:textbox inset="0,0,0,0">
            <w:txbxContent>
              <w:p w:rsidR="00E912B9" w:rsidRDefault="00946690">
                <w:pPr>
                  <w:spacing w:line="245" w:lineRule="exact"/>
                  <w:ind w:left="40"/>
                </w:pPr>
                <w:r>
                  <w:fldChar w:fldCharType="begin"/>
                </w:r>
                <w:r w:rsidR="00240B02">
                  <w:instrText xml:space="preserve"> PAGE </w:instrText>
                </w:r>
                <w:r>
                  <w:fldChar w:fldCharType="separate"/>
                </w:r>
                <w:r w:rsidR="007D58F0">
                  <w:rPr>
                    <w:noProof/>
                  </w:rPr>
                  <w:t>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B3" w:rsidRDefault="00ED0CB3">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DD2" w:rsidRDefault="00946690">
    <w:pPr>
      <w:pStyle w:val="Corpodeltesto"/>
      <w:spacing w:line="14" w:lineRule="auto"/>
      <w:jc w:val="left"/>
      <w:rPr>
        <w:sz w:val="20"/>
      </w:rPr>
    </w:pPr>
    <w:r w:rsidRPr="00946690">
      <w:pict>
        <v:shapetype id="_x0000_t202" coordsize="21600,21600" o:spt="202" path="m,l,21600r21600,l21600,xe">
          <v:stroke joinstyle="miter"/>
          <v:path gradientshapeok="t" o:connecttype="rect"/>
        </v:shapetype>
        <v:shape id="_x0000_s1027" type="#_x0000_t202" style="position:absolute;margin-left:293pt;margin-top:817.75pt;width:9.6pt;height:13.05pt;z-index:-251656192;mso-position-horizontal-relative:page;mso-position-vertical-relative:page" filled="f" stroked="f">
          <v:textbox inset="0,0,0,0">
            <w:txbxContent>
              <w:p w:rsidR="00AD2DD2" w:rsidRDefault="00946690">
                <w:pPr>
                  <w:spacing w:line="245" w:lineRule="exact"/>
                  <w:ind w:left="40"/>
                </w:pPr>
                <w:r>
                  <w:fldChar w:fldCharType="begin"/>
                </w:r>
                <w:r w:rsidR="009F595B">
                  <w:instrText xml:space="preserve"> PAGE </w:instrText>
                </w:r>
                <w:r>
                  <w:fldChar w:fldCharType="separate"/>
                </w:r>
                <w:r w:rsidR="007D58F0">
                  <w:rPr>
                    <w:noProof/>
                  </w:rPr>
                  <w:t>5</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2B9" w:rsidRDefault="00E912B9" w:rsidP="00E912B9">
      <w:r>
        <w:separator/>
      </w:r>
    </w:p>
  </w:footnote>
  <w:footnote w:type="continuationSeparator" w:id="1">
    <w:p w:rsidR="00E912B9" w:rsidRDefault="00E912B9" w:rsidP="00E912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B3" w:rsidRDefault="00ED0CB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669189"/>
      <w:docPartObj>
        <w:docPartGallery w:val="Watermarks"/>
        <w:docPartUnique/>
      </w:docPartObj>
    </w:sdtPr>
    <w:sdtContent>
      <w:p w:rsidR="00ED0CB3" w:rsidRDefault="00946690">
        <w:pPr>
          <w:pStyle w:val="Intestazione"/>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CB3" w:rsidRDefault="00ED0CB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C4FCF"/>
    <w:multiLevelType w:val="hybridMultilevel"/>
    <w:tmpl w:val="EAA6A7A0"/>
    <w:lvl w:ilvl="0" w:tplc="2A8A7392">
      <w:numFmt w:val="bullet"/>
      <w:lvlText w:val=""/>
      <w:lvlJc w:val="left"/>
      <w:pPr>
        <w:ind w:left="834" w:hanging="360"/>
      </w:pPr>
      <w:rPr>
        <w:rFonts w:ascii="Wingdings" w:eastAsia="Wingdings" w:hAnsi="Wingdings" w:cs="Wingdings" w:hint="default"/>
        <w:w w:val="100"/>
        <w:sz w:val="24"/>
        <w:szCs w:val="24"/>
        <w:lang w:val="it-IT" w:eastAsia="it-IT" w:bidi="it-IT"/>
      </w:rPr>
    </w:lvl>
    <w:lvl w:ilvl="1" w:tplc="09C40A8C">
      <w:numFmt w:val="bullet"/>
      <w:lvlText w:val="•"/>
      <w:lvlJc w:val="left"/>
      <w:pPr>
        <w:ind w:left="1770" w:hanging="360"/>
      </w:pPr>
      <w:rPr>
        <w:rFonts w:hint="default"/>
        <w:lang w:val="it-IT" w:eastAsia="it-IT" w:bidi="it-IT"/>
      </w:rPr>
    </w:lvl>
    <w:lvl w:ilvl="2" w:tplc="EB7C96B4">
      <w:numFmt w:val="bullet"/>
      <w:lvlText w:val="•"/>
      <w:lvlJc w:val="left"/>
      <w:pPr>
        <w:ind w:left="2701" w:hanging="360"/>
      </w:pPr>
      <w:rPr>
        <w:rFonts w:hint="default"/>
        <w:lang w:val="it-IT" w:eastAsia="it-IT" w:bidi="it-IT"/>
      </w:rPr>
    </w:lvl>
    <w:lvl w:ilvl="3" w:tplc="E8ACC72A">
      <w:numFmt w:val="bullet"/>
      <w:lvlText w:val="•"/>
      <w:lvlJc w:val="left"/>
      <w:pPr>
        <w:ind w:left="3631" w:hanging="360"/>
      </w:pPr>
      <w:rPr>
        <w:rFonts w:hint="default"/>
        <w:lang w:val="it-IT" w:eastAsia="it-IT" w:bidi="it-IT"/>
      </w:rPr>
    </w:lvl>
    <w:lvl w:ilvl="4" w:tplc="2D1616B0">
      <w:numFmt w:val="bullet"/>
      <w:lvlText w:val="•"/>
      <w:lvlJc w:val="left"/>
      <w:pPr>
        <w:ind w:left="4562" w:hanging="360"/>
      </w:pPr>
      <w:rPr>
        <w:rFonts w:hint="default"/>
        <w:lang w:val="it-IT" w:eastAsia="it-IT" w:bidi="it-IT"/>
      </w:rPr>
    </w:lvl>
    <w:lvl w:ilvl="5" w:tplc="A53C94CC">
      <w:numFmt w:val="bullet"/>
      <w:lvlText w:val="•"/>
      <w:lvlJc w:val="left"/>
      <w:pPr>
        <w:ind w:left="5493" w:hanging="360"/>
      </w:pPr>
      <w:rPr>
        <w:rFonts w:hint="default"/>
        <w:lang w:val="it-IT" w:eastAsia="it-IT" w:bidi="it-IT"/>
      </w:rPr>
    </w:lvl>
    <w:lvl w:ilvl="6" w:tplc="F9E69C96">
      <w:numFmt w:val="bullet"/>
      <w:lvlText w:val="•"/>
      <w:lvlJc w:val="left"/>
      <w:pPr>
        <w:ind w:left="6423" w:hanging="360"/>
      </w:pPr>
      <w:rPr>
        <w:rFonts w:hint="default"/>
        <w:lang w:val="it-IT" w:eastAsia="it-IT" w:bidi="it-IT"/>
      </w:rPr>
    </w:lvl>
    <w:lvl w:ilvl="7" w:tplc="A14EB694">
      <w:numFmt w:val="bullet"/>
      <w:lvlText w:val="•"/>
      <w:lvlJc w:val="left"/>
      <w:pPr>
        <w:ind w:left="7354" w:hanging="360"/>
      </w:pPr>
      <w:rPr>
        <w:rFonts w:hint="default"/>
        <w:lang w:val="it-IT" w:eastAsia="it-IT" w:bidi="it-IT"/>
      </w:rPr>
    </w:lvl>
    <w:lvl w:ilvl="8" w:tplc="D74C3CCA">
      <w:numFmt w:val="bullet"/>
      <w:lvlText w:val="•"/>
      <w:lvlJc w:val="left"/>
      <w:pPr>
        <w:ind w:left="8285" w:hanging="360"/>
      </w:pPr>
      <w:rPr>
        <w:rFonts w:hint="default"/>
        <w:lang w:val="it-IT" w:eastAsia="it-IT" w:bidi="it-IT"/>
      </w:rPr>
    </w:lvl>
  </w:abstractNum>
  <w:abstractNum w:abstractNumId="1">
    <w:nsid w:val="0DF47EE8"/>
    <w:multiLevelType w:val="hybridMultilevel"/>
    <w:tmpl w:val="C3504CD8"/>
    <w:lvl w:ilvl="0" w:tplc="6F487FE8">
      <w:start w:val="1"/>
      <w:numFmt w:val="decimal"/>
      <w:lvlText w:val="%1."/>
      <w:lvlJc w:val="left"/>
      <w:pPr>
        <w:ind w:left="834" w:hanging="360"/>
        <w:jc w:val="left"/>
      </w:pPr>
      <w:rPr>
        <w:rFonts w:ascii="Calibri" w:eastAsia="Calibri" w:hAnsi="Calibri" w:cs="Calibri" w:hint="default"/>
        <w:spacing w:val="-3"/>
        <w:w w:val="100"/>
        <w:sz w:val="24"/>
        <w:szCs w:val="24"/>
        <w:lang w:val="it-IT" w:eastAsia="it-IT" w:bidi="it-IT"/>
      </w:rPr>
    </w:lvl>
    <w:lvl w:ilvl="1" w:tplc="8A3ED0B4">
      <w:numFmt w:val="bullet"/>
      <w:lvlText w:val=""/>
      <w:lvlJc w:val="left"/>
      <w:pPr>
        <w:ind w:left="1246" w:hanging="360"/>
      </w:pPr>
      <w:rPr>
        <w:rFonts w:ascii="Symbol" w:eastAsia="Symbol" w:hAnsi="Symbol" w:cs="Symbol" w:hint="default"/>
        <w:w w:val="100"/>
        <w:sz w:val="24"/>
        <w:szCs w:val="24"/>
        <w:lang w:val="it-IT" w:eastAsia="it-IT" w:bidi="it-IT"/>
      </w:rPr>
    </w:lvl>
    <w:lvl w:ilvl="2" w:tplc="40905A1E">
      <w:numFmt w:val="bullet"/>
      <w:lvlText w:val="•"/>
      <w:lvlJc w:val="left"/>
      <w:pPr>
        <w:ind w:left="1240" w:hanging="360"/>
      </w:pPr>
      <w:rPr>
        <w:rFonts w:hint="default"/>
        <w:lang w:val="it-IT" w:eastAsia="it-IT" w:bidi="it-IT"/>
      </w:rPr>
    </w:lvl>
    <w:lvl w:ilvl="3" w:tplc="8F5E93AC">
      <w:numFmt w:val="bullet"/>
      <w:lvlText w:val="•"/>
      <w:lvlJc w:val="left"/>
      <w:pPr>
        <w:ind w:left="2353" w:hanging="360"/>
      </w:pPr>
      <w:rPr>
        <w:rFonts w:hint="default"/>
        <w:lang w:val="it-IT" w:eastAsia="it-IT" w:bidi="it-IT"/>
      </w:rPr>
    </w:lvl>
    <w:lvl w:ilvl="4" w:tplc="B992B1A4">
      <w:numFmt w:val="bullet"/>
      <w:lvlText w:val="•"/>
      <w:lvlJc w:val="left"/>
      <w:pPr>
        <w:ind w:left="3466" w:hanging="360"/>
      </w:pPr>
      <w:rPr>
        <w:rFonts w:hint="default"/>
        <w:lang w:val="it-IT" w:eastAsia="it-IT" w:bidi="it-IT"/>
      </w:rPr>
    </w:lvl>
    <w:lvl w:ilvl="5" w:tplc="8216E778">
      <w:numFmt w:val="bullet"/>
      <w:lvlText w:val="•"/>
      <w:lvlJc w:val="left"/>
      <w:pPr>
        <w:ind w:left="4579" w:hanging="360"/>
      </w:pPr>
      <w:rPr>
        <w:rFonts w:hint="default"/>
        <w:lang w:val="it-IT" w:eastAsia="it-IT" w:bidi="it-IT"/>
      </w:rPr>
    </w:lvl>
    <w:lvl w:ilvl="6" w:tplc="A52044A4">
      <w:numFmt w:val="bullet"/>
      <w:lvlText w:val="•"/>
      <w:lvlJc w:val="left"/>
      <w:pPr>
        <w:ind w:left="5693" w:hanging="360"/>
      </w:pPr>
      <w:rPr>
        <w:rFonts w:hint="default"/>
        <w:lang w:val="it-IT" w:eastAsia="it-IT" w:bidi="it-IT"/>
      </w:rPr>
    </w:lvl>
    <w:lvl w:ilvl="7" w:tplc="AADA191C">
      <w:numFmt w:val="bullet"/>
      <w:lvlText w:val="•"/>
      <w:lvlJc w:val="left"/>
      <w:pPr>
        <w:ind w:left="6806" w:hanging="360"/>
      </w:pPr>
      <w:rPr>
        <w:rFonts w:hint="default"/>
        <w:lang w:val="it-IT" w:eastAsia="it-IT" w:bidi="it-IT"/>
      </w:rPr>
    </w:lvl>
    <w:lvl w:ilvl="8" w:tplc="C0FCF956">
      <w:numFmt w:val="bullet"/>
      <w:lvlText w:val="•"/>
      <w:lvlJc w:val="left"/>
      <w:pPr>
        <w:ind w:left="7919" w:hanging="360"/>
      </w:pPr>
      <w:rPr>
        <w:rFonts w:hint="default"/>
        <w:lang w:val="it-IT" w:eastAsia="it-IT" w:bidi="it-IT"/>
      </w:rPr>
    </w:lvl>
  </w:abstractNum>
  <w:abstractNum w:abstractNumId="2">
    <w:nsid w:val="103203AA"/>
    <w:multiLevelType w:val="hybridMultilevel"/>
    <w:tmpl w:val="5C0CD21A"/>
    <w:lvl w:ilvl="0" w:tplc="A74A47BE">
      <w:numFmt w:val="bullet"/>
      <w:lvlText w:val=""/>
      <w:lvlJc w:val="left"/>
      <w:pPr>
        <w:ind w:left="822" w:hanging="425"/>
      </w:pPr>
      <w:rPr>
        <w:rFonts w:ascii="Symbol" w:eastAsia="Symbol" w:hAnsi="Symbol" w:cs="Symbol" w:hint="default"/>
        <w:w w:val="99"/>
        <w:sz w:val="20"/>
        <w:szCs w:val="20"/>
        <w:lang w:val="it-IT" w:eastAsia="it-IT" w:bidi="it-IT"/>
      </w:rPr>
    </w:lvl>
    <w:lvl w:ilvl="1" w:tplc="9C1C6D6C">
      <w:numFmt w:val="bullet"/>
      <w:lvlText w:val="•"/>
      <w:lvlJc w:val="left"/>
      <w:pPr>
        <w:ind w:left="1752" w:hanging="425"/>
      </w:pPr>
      <w:rPr>
        <w:rFonts w:hint="default"/>
        <w:lang w:val="it-IT" w:eastAsia="it-IT" w:bidi="it-IT"/>
      </w:rPr>
    </w:lvl>
    <w:lvl w:ilvl="2" w:tplc="56C4232A">
      <w:numFmt w:val="bullet"/>
      <w:lvlText w:val="•"/>
      <w:lvlJc w:val="left"/>
      <w:pPr>
        <w:ind w:left="2685" w:hanging="425"/>
      </w:pPr>
      <w:rPr>
        <w:rFonts w:hint="default"/>
        <w:lang w:val="it-IT" w:eastAsia="it-IT" w:bidi="it-IT"/>
      </w:rPr>
    </w:lvl>
    <w:lvl w:ilvl="3" w:tplc="6A4091D0">
      <w:numFmt w:val="bullet"/>
      <w:lvlText w:val="•"/>
      <w:lvlJc w:val="left"/>
      <w:pPr>
        <w:ind w:left="3617" w:hanging="425"/>
      </w:pPr>
      <w:rPr>
        <w:rFonts w:hint="default"/>
        <w:lang w:val="it-IT" w:eastAsia="it-IT" w:bidi="it-IT"/>
      </w:rPr>
    </w:lvl>
    <w:lvl w:ilvl="4" w:tplc="5E30DCAE">
      <w:numFmt w:val="bullet"/>
      <w:lvlText w:val="•"/>
      <w:lvlJc w:val="left"/>
      <w:pPr>
        <w:ind w:left="4550" w:hanging="425"/>
      </w:pPr>
      <w:rPr>
        <w:rFonts w:hint="default"/>
        <w:lang w:val="it-IT" w:eastAsia="it-IT" w:bidi="it-IT"/>
      </w:rPr>
    </w:lvl>
    <w:lvl w:ilvl="5" w:tplc="BF7C880E">
      <w:numFmt w:val="bullet"/>
      <w:lvlText w:val="•"/>
      <w:lvlJc w:val="left"/>
      <w:pPr>
        <w:ind w:left="5483" w:hanging="425"/>
      </w:pPr>
      <w:rPr>
        <w:rFonts w:hint="default"/>
        <w:lang w:val="it-IT" w:eastAsia="it-IT" w:bidi="it-IT"/>
      </w:rPr>
    </w:lvl>
    <w:lvl w:ilvl="6" w:tplc="181061AE">
      <w:numFmt w:val="bullet"/>
      <w:lvlText w:val="•"/>
      <w:lvlJc w:val="left"/>
      <w:pPr>
        <w:ind w:left="6415" w:hanging="425"/>
      </w:pPr>
      <w:rPr>
        <w:rFonts w:hint="default"/>
        <w:lang w:val="it-IT" w:eastAsia="it-IT" w:bidi="it-IT"/>
      </w:rPr>
    </w:lvl>
    <w:lvl w:ilvl="7" w:tplc="D9A2DADC">
      <w:numFmt w:val="bullet"/>
      <w:lvlText w:val="•"/>
      <w:lvlJc w:val="left"/>
      <w:pPr>
        <w:ind w:left="7348" w:hanging="425"/>
      </w:pPr>
      <w:rPr>
        <w:rFonts w:hint="default"/>
        <w:lang w:val="it-IT" w:eastAsia="it-IT" w:bidi="it-IT"/>
      </w:rPr>
    </w:lvl>
    <w:lvl w:ilvl="8" w:tplc="DFFA1AC6">
      <w:numFmt w:val="bullet"/>
      <w:lvlText w:val="•"/>
      <w:lvlJc w:val="left"/>
      <w:pPr>
        <w:ind w:left="8281" w:hanging="425"/>
      </w:pPr>
      <w:rPr>
        <w:rFonts w:hint="default"/>
        <w:lang w:val="it-IT" w:eastAsia="it-IT" w:bidi="it-IT"/>
      </w:rPr>
    </w:lvl>
  </w:abstractNum>
  <w:abstractNum w:abstractNumId="3">
    <w:nsid w:val="18E2533D"/>
    <w:multiLevelType w:val="hybridMultilevel"/>
    <w:tmpl w:val="08BC94E2"/>
    <w:lvl w:ilvl="0" w:tplc="086A1E72">
      <w:numFmt w:val="bullet"/>
      <w:lvlText w:val=""/>
      <w:lvlJc w:val="left"/>
      <w:pPr>
        <w:ind w:left="1246" w:hanging="360"/>
      </w:pPr>
      <w:rPr>
        <w:rFonts w:ascii="Symbol" w:eastAsia="Symbol" w:hAnsi="Symbol" w:cs="Symbol" w:hint="default"/>
        <w:w w:val="100"/>
        <w:sz w:val="24"/>
        <w:szCs w:val="24"/>
        <w:lang w:val="it-IT" w:eastAsia="it-IT" w:bidi="it-IT"/>
      </w:rPr>
    </w:lvl>
    <w:lvl w:ilvl="1" w:tplc="7A5C833C">
      <w:numFmt w:val="bullet"/>
      <w:lvlText w:val="•"/>
      <w:lvlJc w:val="left"/>
      <w:pPr>
        <w:ind w:left="2130" w:hanging="360"/>
      </w:pPr>
      <w:rPr>
        <w:rFonts w:hint="default"/>
        <w:lang w:val="it-IT" w:eastAsia="it-IT" w:bidi="it-IT"/>
      </w:rPr>
    </w:lvl>
    <w:lvl w:ilvl="2" w:tplc="26202076">
      <w:numFmt w:val="bullet"/>
      <w:lvlText w:val="•"/>
      <w:lvlJc w:val="left"/>
      <w:pPr>
        <w:ind w:left="3021" w:hanging="360"/>
      </w:pPr>
      <w:rPr>
        <w:rFonts w:hint="default"/>
        <w:lang w:val="it-IT" w:eastAsia="it-IT" w:bidi="it-IT"/>
      </w:rPr>
    </w:lvl>
    <w:lvl w:ilvl="3" w:tplc="CFB60ECC">
      <w:numFmt w:val="bullet"/>
      <w:lvlText w:val="•"/>
      <w:lvlJc w:val="left"/>
      <w:pPr>
        <w:ind w:left="3911" w:hanging="360"/>
      </w:pPr>
      <w:rPr>
        <w:rFonts w:hint="default"/>
        <w:lang w:val="it-IT" w:eastAsia="it-IT" w:bidi="it-IT"/>
      </w:rPr>
    </w:lvl>
    <w:lvl w:ilvl="4" w:tplc="F0A822AE">
      <w:numFmt w:val="bullet"/>
      <w:lvlText w:val="•"/>
      <w:lvlJc w:val="left"/>
      <w:pPr>
        <w:ind w:left="4802" w:hanging="360"/>
      </w:pPr>
      <w:rPr>
        <w:rFonts w:hint="default"/>
        <w:lang w:val="it-IT" w:eastAsia="it-IT" w:bidi="it-IT"/>
      </w:rPr>
    </w:lvl>
    <w:lvl w:ilvl="5" w:tplc="C4941882">
      <w:numFmt w:val="bullet"/>
      <w:lvlText w:val="•"/>
      <w:lvlJc w:val="left"/>
      <w:pPr>
        <w:ind w:left="5693" w:hanging="360"/>
      </w:pPr>
      <w:rPr>
        <w:rFonts w:hint="default"/>
        <w:lang w:val="it-IT" w:eastAsia="it-IT" w:bidi="it-IT"/>
      </w:rPr>
    </w:lvl>
    <w:lvl w:ilvl="6" w:tplc="7734AA36">
      <w:numFmt w:val="bullet"/>
      <w:lvlText w:val="•"/>
      <w:lvlJc w:val="left"/>
      <w:pPr>
        <w:ind w:left="6583" w:hanging="360"/>
      </w:pPr>
      <w:rPr>
        <w:rFonts w:hint="default"/>
        <w:lang w:val="it-IT" w:eastAsia="it-IT" w:bidi="it-IT"/>
      </w:rPr>
    </w:lvl>
    <w:lvl w:ilvl="7" w:tplc="70D06E9E">
      <w:numFmt w:val="bullet"/>
      <w:lvlText w:val="•"/>
      <w:lvlJc w:val="left"/>
      <w:pPr>
        <w:ind w:left="7474" w:hanging="360"/>
      </w:pPr>
      <w:rPr>
        <w:rFonts w:hint="default"/>
        <w:lang w:val="it-IT" w:eastAsia="it-IT" w:bidi="it-IT"/>
      </w:rPr>
    </w:lvl>
    <w:lvl w:ilvl="8" w:tplc="2E0AA0F4">
      <w:numFmt w:val="bullet"/>
      <w:lvlText w:val="•"/>
      <w:lvlJc w:val="left"/>
      <w:pPr>
        <w:ind w:left="8365" w:hanging="360"/>
      </w:pPr>
      <w:rPr>
        <w:rFonts w:hint="default"/>
        <w:lang w:val="it-IT" w:eastAsia="it-IT" w:bidi="it-IT"/>
      </w:rPr>
    </w:lvl>
  </w:abstractNum>
  <w:abstractNum w:abstractNumId="4">
    <w:nsid w:val="1F647E18"/>
    <w:multiLevelType w:val="hybridMultilevel"/>
    <w:tmpl w:val="6700D9E4"/>
    <w:lvl w:ilvl="0" w:tplc="80D014F0">
      <w:start w:val="1"/>
      <w:numFmt w:val="decimal"/>
      <w:lvlText w:val="%1"/>
      <w:lvlJc w:val="left"/>
      <w:pPr>
        <w:ind w:left="293" w:hanging="180"/>
        <w:jc w:val="left"/>
      </w:pPr>
      <w:rPr>
        <w:rFonts w:ascii="Times New Roman" w:eastAsia="Times New Roman" w:hAnsi="Times New Roman" w:cs="Times New Roman" w:hint="default"/>
        <w:b/>
        <w:bCs/>
        <w:color w:val="FF0000"/>
        <w:spacing w:val="-1"/>
        <w:w w:val="100"/>
        <w:sz w:val="24"/>
        <w:szCs w:val="24"/>
        <w:lang w:val="it-IT" w:eastAsia="it-IT" w:bidi="it-IT"/>
      </w:rPr>
    </w:lvl>
    <w:lvl w:ilvl="1" w:tplc="918045D8">
      <w:start w:val="1"/>
      <w:numFmt w:val="decimal"/>
      <w:lvlText w:val="%2."/>
      <w:lvlJc w:val="left"/>
      <w:pPr>
        <w:ind w:left="1246" w:hanging="567"/>
        <w:jc w:val="left"/>
      </w:pPr>
      <w:rPr>
        <w:rFonts w:hint="default"/>
        <w:spacing w:val="0"/>
        <w:w w:val="97"/>
        <w:lang w:val="it-IT" w:eastAsia="it-IT" w:bidi="it-IT"/>
      </w:rPr>
    </w:lvl>
    <w:lvl w:ilvl="2" w:tplc="BB58D30E">
      <w:numFmt w:val="bullet"/>
      <w:lvlText w:val="•"/>
      <w:lvlJc w:val="left"/>
      <w:pPr>
        <w:ind w:left="1246" w:hanging="567"/>
      </w:pPr>
      <w:rPr>
        <w:rFonts w:ascii="Calibri" w:eastAsia="Calibri" w:hAnsi="Calibri" w:cs="Calibri" w:hint="default"/>
        <w:w w:val="100"/>
        <w:sz w:val="16"/>
        <w:szCs w:val="16"/>
        <w:lang w:val="it-IT" w:eastAsia="it-IT" w:bidi="it-IT"/>
      </w:rPr>
    </w:lvl>
    <w:lvl w:ilvl="3" w:tplc="5A48FBF4">
      <w:numFmt w:val="bullet"/>
      <w:lvlText w:val="•"/>
      <w:lvlJc w:val="left"/>
      <w:pPr>
        <w:ind w:left="2353" w:hanging="567"/>
      </w:pPr>
      <w:rPr>
        <w:rFonts w:hint="default"/>
        <w:lang w:val="it-IT" w:eastAsia="it-IT" w:bidi="it-IT"/>
      </w:rPr>
    </w:lvl>
    <w:lvl w:ilvl="4" w:tplc="4C46A41A">
      <w:numFmt w:val="bullet"/>
      <w:lvlText w:val="•"/>
      <w:lvlJc w:val="left"/>
      <w:pPr>
        <w:ind w:left="3466" w:hanging="567"/>
      </w:pPr>
      <w:rPr>
        <w:rFonts w:hint="default"/>
        <w:lang w:val="it-IT" w:eastAsia="it-IT" w:bidi="it-IT"/>
      </w:rPr>
    </w:lvl>
    <w:lvl w:ilvl="5" w:tplc="F948EC88">
      <w:numFmt w:val="bullet"/>
      <w:lvlText w:val="•"/>
      <w:lvlJc w:val="left"/>
      <w:pPr>
        <w:ind w:left="4579" w:hanging="567"/>
      </w:pPr>
      <w:rPr>
        <w:rFonts w:hint="default"/>
        <w:lang w:val="it-IT" w:eastAsia="it-IT" w:bidi="it-IT"/>
      </w:rPr>
    </w:lvl>
    <w:lvl w:ilvl="6" w:tplc="A8BA77DA">
      <w:numFmt w:val="bullet"/>
      <w:lvlText w:val="•"/>
      <w:lvlJc w:val="left"/>
      <w:pPr>
        <w:ind w:left="5693" w:hanging="567"/>
      </w:pPr>
      <w:rPr>
        <w:rFonts w:hint="default"/>
        <w:lang w:val="it-IT" w:eastAsia="it-IT" w:bidi="it-IT"/>
      </w:rPr>
    </w:lvl>
    <w:lvl w:ilvl="7" w:tplc="76A28E1A">
      <w:numFmt w:val="bullet"/>
      <w:lvlText w:val="•"/>
      <w:lvlJc w:val="left"/>
      <w:pPr>
        <w:ind w:left="6806" w:hanging="567"/>
      </w:pPr>
      <w:rPr>
        <w:rFonts w:hint="default"/>
        <w:lang w:val="it-IT" w:eastAsia="it-IT" w:bidi="it-IT"/>
      </w:rPr>
    </w:lvl>
    <w:lvl w:ilvl="8" w:tplc="E3AA91CE">
      <w:numFmt w:val="bullet"/>
      <w:lvlText w:val="•"/>
      <w:lvlJc w:val="left"/>
      <w:pPr>
        <w:ind w:left="7919" w:hanging="567"/>
      </w:pPr>
      <w:rPr>
        <w:rFonts w:hint="default"/>
        <w:lang w:val="it-IT" w:eastAsia="it-IT" w:bidi="it-IT"/>
      </w:rPr>
    </w:lvl>
  </w:abstractNum>
  <w:abstractNum w:abstractNumId="5">
    <w:nsid w:val="29D93701"/>
    <w:multiLevelType w:val="hybridMultilevel"/>
    <w:tmpl w:val="E278B472"/>
    <w:lvl w:ilvl="0" w:tplc="F08CB7AA">
      <w:start w:val="1"/>
      <w:numFmt w:val="lowerLetter"/>
      <w:lvlText w:val="%1."/>
      <w:lvlJc w:val="left"/>
      <w:pPr>
        <w:ind w:left="1246" w:hanging="281"/>
        <w:jc w:val="left"/>
      </w:pPr>
      <w:rPr>
        <w:rFonts w:ascii="Calibri" w:eastAsia="Calibri" w:hAnsi="Calibri" w:cs="Calibri" w:hint="default"/>
        <w:spacing w:val="-27"/>
        <w:w w:val="100"/>
        <w:sz w:val="24"/>
        <w:szCs w:val="24"/>
        <w:lang w:val="it-IT" w:eastAsia="it-IT" w:bidi="it-IT"/>
      </w:rPr>
    </w:lvl>
    <w:lvl w:ilvl="1" w:tplc="9C308DBE">
      <w:numFmt w:val="bullet"/>
      <w:lvlText w:val="•"/>
      <w:lvlJc w:val="left"/>
      <w:pPr>
        <w:ind w:left="2130" w:hanging="281"/>
      </w:pPr>
      <w:rPr>
        <w:rFonts w:hint="default"/>
        <w:lang w:val="it-IT" w:eastAsia="it-IT" w:bidi="it-IT"/>
      </w:rPr>
    </w:lvl>
    <w:lvl w:ilvl="2" w:tplc="3AA66A96">
      <w:numFmt w:val="bullet"/>
      <w:lvlText w:val="•"/>
      <w:lvlJc w:val="left"/>
      <w:pPr>
        <w:ind w:left="3021" w:hanging="281"/>
      </w:pPr>
      <w:rPr>
        <w:rFonts w:hint="default"/>
        <w:lang w:val="it-IT" w:eastAsia="it-IT" w:bidi="it-IT"/>
      </w:rPr>
    </w:lvl>
    <w:lvl w:ilvl="3" w:tplc="672EF118">
      <w:numFmt w:val="bullet"/>
      <w:lvlText w:val="•"/>
      <w:lvlJc w:val="left"/>
      <w:pPr>
        <w:ind w:left="3911" w:hanging="281"/>
      </w:pPr>
      <w:rPr>
        <w:rFonts w:hint="default"/>
        <w:lang w:val="it-IT" w:eastAsia="it-IT" w:bidi="it-IT"/>
      </w:rPr>
    </w:lvl>
    <w:lvl w:ilvl="4" w:tplc="D0CE03F4">
      <w:numFmt w:val="bullet"/>
      <w:lvlText w:val="•"/>
      <w:lvlJc w:val="left"/>
      <w:pPr>
        <w:ind w:left="4802" w:hanging="281"/>
      </w:pPr>
      <w:rPr>
        <w:rFonts w:hint="default"/>
        <w:lang w:val="it-IT" w:eastAsia="it-IT" w:bidi="it-IT"/>
      </w:rPr>
    </w:lvl>
    <w:lvl w:ilvl="5" w:tplc="EAECE36A">
      <w:numFmt w:val="bullet"/>
      <w:lvlText w:val="•"/>
      <w:lvlJc w:val="left"/>
      <w:pPr>
        <w:ind w:left="5693" w:hanging="281"/>
      </w:pPr>
      <w:rPr>
        <w:rFonts w:hint="default"/>
        <w:lang w:val="it-IT" w:eastAsia="it-IT" w:bidi="it-IT"/>
      </w:rPr>
    </w:lvl>
    <w:lvl w:ilvl="6" w:tplc="DB721CBE">
      <w:numFmt w:val="bullet"/>
      <w:lvlText w:val="•"/>
      <w:lvlJc w:val="left"/>
      <w:pPr>
        <w:ind w:left="6583" w:hanging="281"/>
      </w:pPr>
      <w:rPr>
        <w:rFonts w:hint="default"/>
        <w:lang w:val="it-IT" w:eastAsia="it-IT" w:bidi="it-IT"/>
      </w:rPr>
    </w:lvl>
    <w:lvl w:ilvl="7" w:tplc="E59C56D8">
      <w:numFmt w:val="bullet"/>
      <w:lvlText w:val="•"/>
      <w:lvlJc w:val="left"/>
      <w:pPr>
        <w:ind w:left="7474" w:hanging="281"/>
      </w:pPr>
      <w:rPr>
        <w:rFonts w:hint="default"/>
        <w:lang w:val="it-IT" w:eastAsia="it-IT" w:bidi="it-IT"/>
      </w:rPr>
    </w:lvl>
    <w:lvl w:ilvl="8" w:tplc="EE142F12">
      <w:numFmt w:val="bullet"/>
      <w:lvlText w:val="•"/>
      <w:lvlJc w:val="left"/>
      <w:pPr>
        <w:ind w:left="8365" w:hanging="281"/>
      </w:pPr>
      <w:rPr>
        <w:rFonts w:hint="default"/>
        <w:lang w:val="it-IT" w:eastAsia="it-IT" w:bidi="it-IT"/>
      </w:rPr>
    </w:lvl>
  </w:abstractNum>
  <w:abstractNum w:abstractNumId="6">
    <w:nsid w:val="2B61570E"/>
    <w:multiLevelType w:val="hybridMultilevel"/>
    <w:tmpl w:val="D7B4C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EC8783F"/>
    <w:multiLevelType w:val="hybridMultilevel"/>
    <w:tmpl w:val="C3A665DE"/>
    <w:lvl w:ilvl="0" w:tplc="6BBEDEC8">
      <w:numFmt w:val="bullet"/>
      <w:lvlText w:val=""/>
      <w:lvlJc w:val="left"/>
      <w:pPr>
        <w:ind w:left="680" w:hanging="426"/>
      </w:pPr>
      <w:rPr>
        <w:rFonts w:ascii="Symbol" w:eastAsia="Symbol" w:hAnsi="Symbol" w:cs="Symbol" w:hint="default"/>
        <w:w w:val="98"/>
        <w:sz w:val="24"/>
        <w:szCs w:val="24"/>
        <w:lang w:val="it-IT" w:eastAsia="it-IT" w:bidi="it-IT"/>
      </w:rPr>
    </w:lvl>
    <w:lvl w:ilvl="1" w:tplc="5E84778A">
      <w:numFmt w:val="bullet"/>
      <w:lvlText w:val="•"/>
      <w:lvlJc w:val="left"/>
      <w:pPr>
        <w:ind w:left="1626" w:hanging="426"/>
      </w:pPr>
      <w:rPr>
        <w:rFonts w:hint="default"/>
        <w:lang w:val="it-IT" w:eastAsia="it-IT" w:bidi="it-IT"/>
      </w:rPr>
    </w:lvl>
    <w:lvl w:ilvl="2" w:tplc="4FE6AFD6">
      <w:numFmt w:val="bullet"/>
      <w:lvlText w:val="•"/>
      <w:lvlJc w:val="left"/>
      <w:pPr>
        <w:ind w:left="2573" w:hanging="426"/>
      </w:pPr>
      <w:rPr>
        <w:rFonts w:hint="default"/>
        <w:lang w:val="it-IT" w:eastAsia="it-IT" w:bidi="it-IT"/>
      </w:rPr>
    </w:lvl>
    <w:lvl w:ilvl="3" w:tplc="12FCB48A">
      <w:numFmt w:val="bullet"/>
      <w:lvlText w:val="•"/>
      <w:lvlJc w:val="left"/>
      <w:pPr>
        <w:ind w:left="3519" w:hanging="426"/>
      </w:pPr>
      <w:rPr>
        <w:rFonts w:hint="default"/>
        <w:lang w:val="it-IT" w:eastAsia="it-IT" w:bidi="it-IT"/>
      </w:rPr>
    </w:lvl>
    <w:lvl w:ilvl="4" w:tplc="B28889D8">
      <w:numFmt w:val="bullet"/>
      <w:lvlText w:val="•"/>
      <w:lvlJc w:val="left"/>
      <w:pPr>
        <w:ind w:left="4466" w:hanging="426"/>
      </w:pPr>
      <w:rPr>
        <w:rFonts w:hint="default"/>
        <w:lang w:val="it-IT" w:eastAsia="it-IT" w:bidi="it-IT"/>
      </w:rPr>
    </w:lvl>
    <w:lvl w:ilvl="5" w:tplc="90ACA378">
      <w:numFmt w:val="bullet"/>
      <w:lvlText w:val="•"/>
      <w:lvlJc w:val="left"/>
      <w:pPr>
        <w:ind w:left="5413" w:hanging="426"/>
      </w:pPr>
      <w:rPr>
        <w:rFonts w:hint="default"/>
        <w:lang w:val="it-IT" w:eastAsia="it-IT" w:bidi="it-IT"/>
      </w:rPr>
    </w:lvl>
    <w:lvl w:ilvl="6" w:tplc="E28A7748">
      <w:numFmt w:val="bullet"/>
      <w:lvlText w:val="•"/>
      <w:lvlJc w:val="left"/>
      <w:pPr>
        <w:ind w:left="6359" w:hanging="426"/>
      </w:pPr>
      <w:rPr>
        <w:rFonts w:hint="default"/>
        <w:lang w:val="it-IT" w:eastAsia="it-IT" w:bidi="it-IT"/>
      </w:rPr>
    </w:lvl>
    <w:lvl w:ilvl="7" w:tplc="A608FB42">
      <w:numFmt w:val="bullet"/>
      <w:lvlText w:val="•"/>
      <w:lvlJc w:val="left"/>
      <w:pPr>
        <w:ind w:left="7306" w:hanging="426"/>
      </w:pPr>
      <w:rPr>
        <w:rFonts w:hint="default"/>
        <w:lang w:val="it-IT" w:eastAsia="it-IT" w:bidi="it-IT"/>
      </w:rPr>
    </w:lvl>
    <w:lvl w:ilvl="8" w:tplc="C79E6F6A">
      <w:numFmt w:val="bullet"/>
      <w:lvlText w:val="•"/>
      <w:lvlJc w:val="left"/>
      <w:pPr>
        <w:ind w:left="8253" w:hanging="426"/>
      </w:pPr>
      <w:rPr>
        <w:rFonts w:hint="default"/>
        <w:lang w:val="it-IT" w:eastAsia="it-IT" w:bidi="it-IT"/>
      </w:rPr>
    </w:lvl>
  </w:abstractNum>
  <w:abstractNum w:abstractNumId="8">
    <w:nsid w:val="326E6252"/>
    <w:multiLevelType w:val="hybridMultilevel"/>
    <w:tmpl w:val="562A0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5967A0F"/>
    <w:multiLevelType w:val="hybridMultilevel"/>
    <w:tmpl w:val="B62667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7C11788"/>
    <w:multiLevelType w:val="hybridMultilevel"/>
    <w:tmpl w:val="EE467F4E"/>
    <w:lvl w:ilvl="0" w:tplc="5EB0FE96">
      <w:numFmt w:val="bullet"/>
      <w:lvlText w:val=""/>
      <w:lvlJc w:val="left"/>
      <w:pPr>
        <w:ind w:left="822" w:hanging="425"/>
      </w:pPr>
      <w:rPr>
        <w:rFonts w:ascii="Wingdings" w:eastAsia="Wingdings" w:hAnsi="Wingdings" w:cs="Wingdings" w:hint="default"/>
        <w:w w:val="100"/>
        <w:sz w:val="24"/>
        <w:szCs w:val="24"/>
        <w:lang w:val="it-IT" w:eastAsia="it-IT" w:bidi="it-IT"/>
      </w:rPr>
    </w:lvl>
    <w:lvl w:ilvl="1" w:tplc="478633A2">
      <w:numFmt w:val="bullet"/>
      <w:lvlText w:val="•"/>
      <w:lvlJc w:val="left"/>
      <w:pPr>
        <w:ind w:left="1752" w:hanging="425"/>
      </w:pPr>
      <w:rPr>
        <w:rFonts w:hint="default"/>
        <w:lang w:val="it-IT" w:eastAsia="it-IT" w:bidi="it-IT"/>
      </w:rPr>
    </w:lvl>
    <w:lvl w:ilvl="2" w:tplc="58CE53F8">
      <w:numFmt w:val="bullet"/>
      <w:lvlText w:val="•"/>
      <w:lvlJc w:val="left"/>
      <w:pPr>
        <w:ind w:left="2685" w:hanging="425"/>
      </w:pPr>
      <w:rPr>
        <w:rFonts w:hint="default"/>
        <w:lang w:val="it-IT" w:eastAsia="it-IT" w:bidi="it-IT"/>
      </w:rPr>
    </w:lvl>
    <w:lvl w:ilvl="3" w:tplc="C8C4A7CE">
      <w:numFmt w:val="bullet"/>
      <w:lvlText w:val="•"/>
      <w:lvlJc w:val="left"/>
      <w:pPr>
        <w:ind w:left="3617" w:hanging="425"/>
      </w:pPr>
      <w:rPr>
        <w:rFonts w:hint="default"/>
        <w:lang w:val="it-IT" w:eastAsia="it-IT" w:bidi="it-IT"/>
      </w:rPr>
    </w:lvl>
    <w:lvl w:ilvl="4" w:tplc="37DEBA8A">
      <w:numFmt w:val="bullet"/>
      <w:lvlText w:val="•"/>
      <w:lvlJc w:val="left"/>
      <w:pPr>
        <w:ind w:left="4550" w:hanging="425"/>
      </w:pPr>
      <w:rPr>
        <w:rFonts w:hint="default"/>
        <w:lang w:val="it-IT" w:eastAsia="it-IT" w:bidi="it-IT"/>
      </w:rPr>
    </w:lvl>
    <w:lvl w:ilvl="5" w:tplc="F796F6C4">
      <w:numFmt w:val="bullet"/>
      <w:lvlText w:val="•"/>
      <w:lvlJc w:val="left"/>
      <w:pPr>
        <w:ind w:left="5483" w:hanging="425"/>
      </w:pPr>
      <w:rPr>
        <w:rFonts w:hint="default"/>
        <w:lang w:val="it-IT" w:eastAsia="it-IT" w:bidi="it-IT"/>
      </w:rPr>
    </w:lvl>
    <w:lvl w:ilvl="6" w:tplc="573C0740">
      <w:numFmt w:val="bullet"/>
      <w:lvlText w:val="•"/>
      <w:lvlJc w:val="left"/>
      <w:pPr>
        <w:ind w:left="6415" w:hanging="425"/>
      </w:pPr>
      <w:rPr>
        <w:rFonts w:hint="default"/>
        <w:lang w:val="it-IT" w:eastAsia="it-IT" w:bidi="it-IT"/>
      </w:rPr>
    </w:lvl>
    <w:lvl w:ilvl="7" w:tplc="9C944764">
      <w:numFmt w:val="bullet"/>
      <w:lvlText w:val="•"/>
      <w:lvlJc w:val="left"/>
      <w:pPr>
        <w:ind w:left="7348" w:hanging="425"/>
      </w:pPr>
      <w:rPr>
        <w:rFonts w:hint="default"/>
        <w:lang w:val="it-IT" w:eastAsia="it-IT" w:bidi="it-IT"/>
      </w:rPr>
    </w:lvl>
    <w:lvl w:ilvl="8" w:tplc="537AF450">
      <w:numFmt w:val="bullet"/>
      <w:lvlText w:val="•"/>
      <w:lvlJc w:val="left"/>
      <w:pPr>
        <w:ind w:left="8281" w:hanging="425"/>
      </w:pPr>
      <w:rPr>
        <w:rFonts w:hint="default"/>
        <w:lang w:val="it-IT" w:eastAsia="it-IT" w:bidi="it-IT"/>
      </w:rPr>
    </w:lvl>
  </w:abstractNum>
  <w:abstractNum w:abstractNumId="11">
    <w:nsid w:val="3ADD702F"/>
    <w:multiLevelType w:val="hybridMultilevel"/>
    <w:tmpl w:val="2AD4562C"/>
    <w:lvl w:ilvl="0" w:tplc="6BBEDEC8">
      <w:numFmt w:val="bullet"/>
      <w:lvlText w:val=""/>
      <w:lvlJc w:val="left"/>
      <w:pPr>
        <w:ind w:left="720" w:hanging="360"/>
      </w:pPr>
      <w:rPr>
        <w:rFonts w:ascii="Symbol" w:eastAsia="Symbol" w:hAnsi="Symbol" w:cs="Symbol" w:hint="default"/>
        <w:w w:val="98"/>
        <w:sz w:val="24"/>
        <w:szCs w:val="24"/>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F642796"/>
    <w:multiLevelType w:val="hybridMultilevel"/>
    <w:tmpl w:val="C17661EA"/>
    <w:lvl w:ilvl="0" w:tplc="04100017">
      <w:start w:val="1"/>
      <w:numFmt w:val="lowerLetter"/>
      <w:lvlText w:val="%1)"/>
      <w:lvlJc w:val="left"/>
      <w:pPr>
        <w:ind w:left="834" w:hanging="360"/>
        <w:jc w:val="left"/>
      </w:pPr>
      <w:rPr>
        <w:rFonts w:hint="default"/>
        <w:spacing w:val="-3"/>
        <w:w w:val="100"/>
        <w:sz w:val="24"/>
        <w:szCs w:val="24"/>
        <w:lang w:val="it-IT" w:eastAsia="it-IT" w:bidi="it-IT"/>
      </w:rPr>
    </w:lvl>
    <w:lvl w:ilvl="1" w:tplc="8A3ED0B4">
      <w:numFmt w:val="bullet"/>
      <w:lvlText w:val=""/>
      <w:lvlJc w:val="left"/>
      <w:pPr>
        <w:ind w:left="1246" w:hanging="360"/>
      </w:pPr>
      <w:rPr>
        <w:rFonts w:ascii="Symbol" w:eastAsia="Symbol" w:hAnsi="Symbol" w:cs="Symbol" w:hint="default"/>
        <w:w w:val="100"/>
        <w:sz w:val="24"/>
        <w:szCs w:val="24"/>
        <w:lang w:val="it-IT" w:eastAsia="it-IT" w:bidi="it-IT"/>
      </w:rPr>
    </w:lvl>
    <w:lvl w:ilvl="2" w:tplc="40905A1E">
      <w:numFmt w:val="bullet"/>
      <w:lvlText w:val="•"/>
      <w:lvlJc w:val="left"/>
      <w:pPr>
        <w:ind w:left="1240" w:hanging="360"/>
      </w:pPr>
      <w:rPr>
        <w:rFonts w:hint="default"/>
        <w:lang w:val="it-IT" w:eastAsia="it-IT" w:bidi="it-IT"/>
      </w:rPr>
    </w:lvl>
    <w:lvl w:ilvl="3" w:tplc="8F5E93AC">
      <w:numFmt w:val="bullet"/>
      <w:lvlText w:val="•"/>
      <w:lvlJc w:val="left"/>
      <w:pPr>
        <w:ind w:left="2353" w:hanging="360"/>
      </w:pPr>
      <w:rPr>
        <w:rFonts w:hint="default"/>
        <w:lang w:val="it-IT" w:eastAsia="it-IT" w:bidi="it-IT"/>
      </w:rPr>
    </w:lvl>
    <w:lvl w:ilvl="4" w:tplc="B992B1A4">
      <w:numFmt w:val="bullet"/>
      <w:lvlText w:val="•"/>
      <w:lvlJc w:val="left"/>
      <w:pPr>
        <w:ind w:left="3466" w:hanging="360"/>
      </w:pPr>
      <w:rPr>
        <w:rFonts w:hint="default"/>
        <w:lang w:val="it-IT" w:eastAsia="it-IT" w:bidi="it-IT"/>
      </w:rPr>
    </w:lvl>
    <w:lvl w:ilvl="5" w:tplc="8216E778">
      <w:numFmt w:val="bullet"/>
      <w:lvlText w:val="•"/>
      <w:lvlJc w:val="left"/>
      <w:pPr>
        <w:ind w:left="4579" w:hanging="360"/>
      </w:pPr>
      <w:rPr>
        <w:rFonts w:hint="default"/>
        <w:lang w:val="it-IT" w:eastAsia="it-IT" w:bidi="it-IT"/>
      </w:rPr>
    </w:lvl>
    <w:lvl w:ilvl="6" w:tplc="A52044A4">
      <w:numFmt w:val="bullet"/>
      <w:lvlText w:val="•"/>
      <w:lvlJc w:val="left"/>
      <w:pPr>
        <w:ind w:left="5693" w:hanging="360"/>
      </w:pPr>
      <w:rPr>
        <w:rFonts w:hint="default"/>
        <w:lang w:val="it-IT" w:eastAsia="it-IT" w:bidi="it-IT"/>
      </w:rPr>
    </w:lvl>
    <w:lvl w:ilvl="7" w:tplc="AADA191C">
      <w:numFmt w:val="bullet"/>
      <w:lvlText w:val="•"/>
      <w:lvlJc w:val="left"/>
      <w:pPr>
        <w:ind w:left="6806" w:hanging="360"/>
      </w:pPr>
      <w:rPr>
        <w:rFonts w:hint="default"/>
        <w:lang w:val="it-IT" w:eastAsia="it-IT" w:bidi="it-IT"/>
      </w:rPr>
    </w:lvl>
    <w:lvl w:ilvl="8" w:tplc="C0FCF956">
      <w:numFmt w:val="bullet"/>
      <w:lvlText w:val="•"/>
      <w:lvlJc w:val="left"/>
      <w:pPr>
        <w:ind w:left="7919" w:hanging="360"/>
      </w:pPr>
      <w:rPr>
        <w:rFonts w:hint="default"/>
        <w:lang w:val="it-IT" w:eastAsia="it-IT" w:bidi="it-IT"/>
      </w:rPr>
    </w:lvl>
  </w:abstractNum>
  <w:abstractNum w:abstractNumId="13">
    <w:nsid w:val="4BBE0502"/>
    <w:multiLevelType w:val="hybridMultilevel"/>
    <w:tmpl w:val="7EEC832E"/>
    <w:lvl w:ilvl="0" w:tplc="1212B43E">
      <w:numFmt w:val="bullet"/>
      <w:lvlText w:val=""/>
      <w:lvlJc w:val="left"/>
      <w:pPr>
        <w:ind w:left="680" w:hanging="426"/>
      </w:pPr>
      <w:rPr>
        <w:rFonts w:ascii="Symbol" w:eastAsia="Symbol" w:hAnsi="Symbol" w:cs="Symbol" w:hint="default"/>
        <w:w w:val="98"/>
        <w:sz w:val="24"/>
        <w:szCs w:val="24"/>
        <w:lang w:val="it-IT" w:eastAsia="it-IT" w:bidi="it-IT"/>
      </w:rPr>
    </w:lvl>
    <w:lvl w:ilvl="1" w:tplc="631C95BA">
      <w:numFmt w:val="bullet"/>
      <w:lvlText w:val="•"/>
      <w:lvlJc w:val="left"/>
      <w:pPr>
        <w:ind w:left="1626" w:hanging="426"/>
      </w:pPr>
      <w:rPr>
        <w:rFonts w:hint="default"/>
        <w:lang w:val="it-IT" w:eastAsia="it-IT" w:bidi="it-IT"/>
      </w:rPr>
    </w:lvl>
    <w:lvl w:ilvl="2" w:tplc="7206D054">
      <w:numFmt w:val="bullet"/>
      <w:lvlText w:val="•"/>
      <w:lvlJc w:val="left"/>
      <w:pPr>
        <w:ind w:left="2573" w:hanging="426"/>
      </w:pPr>
      <w:rPr>
        <w:rFonts w:hint="default"/>
        <w:lang w:val="it-IT" w:eastAsia="it-IT" w:bidi="it-IT"/>
      </w:rPr>
    </w:lvl>
    <w:lvl w:ilvl="3" w:tplc="D4569518">
      <w:numFmt w:val="bullet"/>
      <w:lvlText w:val="•"/>
      <w:lvlJc w:val="left"/>
      <w:pPr>
        <w:ind w:left="3519" w:hanging="426"/>
      </w:pPr>
      <w:rPr>
        <w:rFonts w:hint="default"/>
        <w:lang w:val="it-IT" w:eastAsia="it-IT" w:bidi="it-IT"/>
      </w:rPr>
    </w:lvl>
    <w:lvl w:ilvl="4" w:tplc="642C86E8">
      <w:numFmt w:val="bullet"/>
      <w:lvlText w:val="•"/>
      <w:lvlJc w:val="left"/>
      <w:pPr>
        <w:ind w:left="4466" w:hanging="426"/>
      </w:pPr>
      <w:rPr>
        <w:rFonts w:hint="default"/>
        <w:lang w:val="it-IT" w:eastAsia="it-IT" w:bidi="it-IT"/>
      </w:rPr>
    </w:lvl>
    <w:lvl w:ilvl="5" w:tplc="D624DE92">
      <w:numFmt w:val="bullet"/>
      <w:lvlText w:val="•"/>
      <w:lvlJc w:val="left"/>
      <w:pPr>
        <w:ind w:left="5413" w:hanging="426"/>
      </w:pPr>
      <w:rPr>
        <w:rFonts w:hint="default"/>
        <w:lang w:val="it-IT" w:eastAsia="it-IT" w:bidi="it-IT"/>
      </w:rPr>
    </w:lvl>
    <w:lvl w:ilvl="6" w:tplc="4022D344">
      <w:numFmt w:val="bullet"/>
      <w:lvlText w:val="•"/>
      <w:lvlJc w:val="left"/>
      <w:pPr>
        <w:ind w:left="6359" w:hanging="426"/>
      </w:pPr>
      <w:rPr>
        <w:rFonts w:hint="default"/>
        <w:lang w:val="it-IT" w:eastAsia="it-IT" w:bidi="it-IT"/>
      </w:rPr>
    </w:lvl>
    <w:lvl w:ilvl="7" w:tplc="71A8D3D8">
      <w:numFmt w:val="bullet"/>
      <w:lvlText w:val="•"/>
      <w:lvlJc w:val="left"/>
      <w:pPr>
        <w:ind w:left="7306" w:hanging="426"/>
      </w:pPr>
      <w:rPr>
        <w:rFonts w:hint="default"/>
        <w:lang w:val="it-IT" w:eastAsia="it-IT" w:bidi="it-IT"/>
      </w:rPr>
    </w:lvl>
    <w:lvl w:ilvl="8" w:tplc="B25E5AEA">
      <w:numFmt w:val="bullet"/>
      <w:lvlText w:val="•"/>
      <w:lvlJc w:val="left"/>
      <w:pPr>
        <w:ind w:left="8253" w:hanging="426"/>
      </w:pPr>
      <w:rPr>
        <w:rFonts w:hint="default"/>
        <w:lang w:val="it-IT" w:eastAsia="it-IT" w:bidi="it-IT"/>
      </w:rPr>
    </w:lvl>
  </w:abstractNum>
  <w:abstractNum w:abstractNumId="14">
    <w:nsid w:val="50E93FD2"/>
    <w:multiLevelType w:val="hybridMultilevel"/>
    <w:tmpl w:val="1F64C8EE"/>
    <w:lvl w:ilvl="0" w:tplc="08F88484">
      <w:numFmt w:val="bullet"/>
      <w:lvlText w:val=""/>
      <w:lvlJc w:val="left"/>
      <w:pPr>
        <w:ind w:left="680" w:hanging="426"/>
      </w:pPr>
      <w:rPr>
        <w:rFonts w:ascii="Symbol" w:eastAsia="Symbol" w:hAnsi="Symbol" w:cs="Symbol" w:hint="default"/>
        <w:w w:val="98"/>
        <w:sz w:val="24"/>
        <w:szCs w:val="24"/>
        <w:lang w:val="it-IT" w:eastAsia="it-IT" w:bidi="it-IT"/>
      </w:rPr>
    </w:lvl>
    <w:lvl w:ilvl="1" w:tplc="38C67C2A">
      <w:numFmt w:val="bullet"/>
      <w:lvlText w:val="•"/>
      <w:lvlJc w:val="left"/>
      <w:pPr>
        <w:ind w:left="1626" w:hanging="426"/>
      </w:pPr>
      <w:rPr>
        <w:rFonts w:hint="default"/>
        <w:lang w:val="it-IT" w:eastAsia="it-IT" w:bidi="it-IT"/>
      </w:rPr>
    </w:lvl>
    <w:lvl w:ilvl="2" w:tplc="F05A6F9C">
      <w:numFmt w:val="bullet"/>
      <w:lvlText w:val="•"/>
      <w:lvlJc w:val="left"/>
      <w:pPr>
        <w:ind w:left="2573" w:hanging="426"/>
      </w:pPr>
      <w:rPr>
        <w:rFonts w:hint="default"/>
        <w:lang w:val="it-IT" w:eastAsia="it-IT" w:bidi="it-IT"/>
      </w:rPr>
    </w:lvl>
    <w:lvl w:ilvl="3" w:tplc="353A4132">
      <w:numFmt w:val="bullet"/>
      <w:lvlText w:val="•"/>
      <w:lvlJc w:val="left"/>
      <w:pPr>
        <w:ind w:left="3519" w:hanging="426"/>
      </w:pPr>
      <w:rPr>
        <w:rFonts w:hint="default"/>
        <w:lang w:val="it-IT" w:eastAsia="it-IT" w:bidi="it-IT"/>
      </w:rPr>
    </w:lvl>
    <w:lvl w:ilvl="4" w:tplc="822423D6">
      <w:numFmt w:val="bullet"/>
      <w:lvlText w:val="•"/>
      <w:lvlJc w:val="left"/>
      <w:pPr>
        <w:ind w:left="4466" w:hanging="426"/>
      </w:pPr>
      <w:rPr>
        <w:rFonts w:hint="default"/>
        <w:lang w:val="it-IT" w:eastAsia="it-IT" w:bidi="it-IT"/>
      </w:rPr>
    </w:lvl>
    <w:lvl w:ilvl="5" w:tplc="4CD63D06">
      <w:numFmt w:val="bullet"/>
      <w:lvlText w:val="•"/>
      <w:lvlJc w:val="left"/>
      <w:pPr>
        <w:ind w:left="5413" w:hanging="426"/>
      </w:pPr>
      <w:rPr>
        <w:rFonts w:hint="default"/>
        <w:lang w:val="it-IT" w:eastAsia="it-IT" w:bidi="it-IT"/>
      </w:rPr>
    </w:lvl>
    <w:lvl w:ilvl="6" w:tplc="7E761B5A">
      <w:numFmt w:val="bullet"/>
      <w:lvlText w:val="•"/>
      <w:lvlJc w:val="left"/>
      <w:pPr>
        <w:ind w:left="6359" w:hanging="426"/>
      </w:pPr>
      <w:rPr>
        <w:rFonts w:hint="default"/>
        <w:lang w:val="it-IT" w:eastAsia="it-IT" w:bidi="it-IT"/>
      </w:rPr>
    </w:lvl>
    <w:lvl w:ilvl="7" w:tplc="D06C6A70">
      <w:numFmt w:val="bullet"/>
      <w:lvlText w:val="•"/>
      <w:lvlJc w:val="left"/>
      <w:pPr>
        <w:ind w:left="7306" w:hanging="426"/>
      </w:pPr>
      <w:rPr>
        <w:rFonts w:hint="default"/>
        <w:lang w:val="it-IT" w:eastAsia="it-IT" w:bidi="it-IT"/>
      </w:rPr>
    </w:lvl>
    <w:lvl w:ilvl="8" w:tplc="BF0E09E6">
      <w:numFmt w:val="bullet"/>
      <w:lvlText w:val="•"/>
      <w:lvlJc w:val="left"/>
      <w:pPr>
        <w:ind w:left="8253" w:hanging="426"/>
      </w:pPr>
      <w:rPr>
        <w:rFonts w:hint="default"/>
        <w:lang w:val="it-IT" w:eastAsia="it-IT" w:bidi="it-IT"/>
      </w:rPr>
    </w:lvl>
  </w:abstractNum>
  <w:abstractNum w:abstractNumId="15">
    <w:nsid w:val="559D332C"/>
    <w:multiLevelType w:val="hybridMultilevel"/>
    <w:tmpl w:val="B0DC86F8"/>
    <w:lvl w:ilvl="0" w:tplc="04100001">
      <w:start w:val="1"/>
      <w:numFmt w:val="bullet"/>
      <w:lvlText w:val=""/>
      <w:lvlJc w:val="left"/>
      <w:pPr>
        <w:ind w:left="720" w:hanging="360"/>
      </w:pPr>
      <w:rPr>
        <w:rFonts w:ascii="Symbol" w:hAnsi="Symbol" w:hint="default"/>
      </w:rPr>
    </w:lvl>
    <w:lvl w:ilvl="1" w:tplc="6BBEDEC8">
      <w:numFmt w:val="bullet"/>
      <w:lvlText w:val=""/>
      <w:lvlJc w:val="left"/>
      <w:pPr>
        <w:ind w:left="1440" w:hanging="360"/>
      </w:pPr>
      <w:rPr>
        <w:rFonts w:ascii="Symbol" w:eastAsia="Symbol" w:hAnsi="Symbol" w:cs="Symbol" w:hint="default"/>
        <w:w w:val="98"/>
        <w:sz w:val="24"/>
        <w:szCs w:val="24"/>
        <w:lang w:val="it-IT" w:eastAsia="it-IT" w:bidi="it-I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B181AE3"/>
    <w:multiLevelType w:val="hybridMultilevel"/>
    <w:tmpl w:val="38D0DE0E"/>
    <w:lvl w:ilvl="0" w:tplc="52B8DBA2">
      <w:numFmt w:val="bullet"/>
      <w:lvlText w:val=""/>
      <w:lvlJc w:val="left"/>
      <w:pPr>
        <w:ind w:left="680" w:hanging="567"/>
      </w:pPr>
      <w:rPr>
        <w:rFonts w:ascii="Symbol" w:eastAsia="Symbol" w:hAnsi="Symbol" w:cs="Symbol" w:hint="default"/>
        <w:w w:val="100"/>
        <w:sz w:val="24"/>
        <w:szCs w:val="24"/>
        <w:lang w:val="it-IT" w:eastAsia="it-IT" w:bidi="it-IT"/>
      </w:rPr>
    </w:lvl>
    <w:lvl w:ilvl="1" w:tplc="879E351E">
      <w:numFmt w:val="bullet"/>
      <w:lvlText w:val="•"/>
      <w:lvlJc w:val="left"/>
      <w:pPr>
        <w:ind w:left="1626" w:hanging="567"/>
      </w:pPr>
      <w:rPr>
        <w:rFonts w:hint="default"/>
        <w:lang w:val="it-IT" w:eastAsia="it-IT" w:bidi="it-IT"/>
      </w:rPr>
    </w:lvl>
    <w:lvl w:ilvl="2" w:tplc="2584AA4C">
      <w:numFmt w:val="bullet"/>
      <w:lvlText w:val="•"/>
      <w:lvlJc w:val="left"/>
      <w:pPr>
        <w:ind w:left="2573" w:hanging="567"/>
      </w:pPr>
      <w:rPr>
        <w:rFonts w:hint="default"/>
        <w:lang w:val="it-IT" w:eastAsia="it-IT" w:bidi="it-IT"/>
      </w:rPr>
    </w:lvl>
    <w:lvl w:ilvl="3" w:tplc="A0E03AAC">
      <w:numFmt w:val="bullet"/>
      <w:lvlText w:val="•"/>
      <w:lvlJc w:val="left"/>
      <w:pPr>
        <w:ind w:left="3519" w:hanging="567"/>
      </w:pPr>
      <w:rPr>
        <w:rFonts w:hint="default"/>
        <w:lang w:val="it-IT" w:eastAsia="it-IT" w:bidi="it-IT"/>
      </w:rPr>
    </w:lvl>
    <w:lvl w:ilvl="4" w:tplc="2BB8A7DE">
      <w:numFmt w:val="bullet"/>
      <w:lvlText w:val="•"/>
      <w:lvlJc w:val="left"/>
      <w:pPr>
        <w:ind w:left="4466" w:hanging="567"/>
      </w:pPr>
      <w:rPr>
        <w:rFonts w:hint="default"/>
        <w:lang w:val="it-IT" w:eastAsia="it-IT" w:bidi="it-IT"/>
      </w:rPr>
    </w:lvl>
    <w:lvl w:ilvl="5" w:tplc="9DAC7E22">
      <w:numFmt w:val="bullet"/>
      <w:lvlText w:val="•"/>
      <w:lvlJc w:val="left"/>
      <w:pPr>
        <w:ind w:left="5413" w:hanging="567"/>
      </w:pPr>
      <w:rPr>
        <w:rFonts w:hint="default"/>
        <w:lang w:val="it-IT" w:eastAsia="it-IT" w:bidi="it-IT"/>
      </w:rPr>
    </w:lvl>
    <w:lvl w:ilvl="6" w:tplc="7430CCDC">
      <w:numFmt w:val="bullet"/>
      <w:lvlText w:val="•"/>
      <w:lvlJc w:val="left"/>
      <w:pPr>
        <w:ind w:left="6359" w:hanging="567"/>
      </w:pPr>
      <w:rPr>
        <w:rFonts w:hint="default"/>
        <w:lang w:val="it-IT" w:eastAsia="it-IT" w:bidi="it-IT"/>
      </w:rPr>
    </w:lvl>
    <w:lvl w:ilvl="7" w:tplc="90BC1066">
      <w:numFmt w:val="bullet"/>
      <w:lvlText w:val="•"/>
      <w:lvlJc w:val="left"/>
      <w:pPr>
        <w:ind w:left="7306" w:hanging="567"/>
      </w:pPr>
      <w:rPr>
        <w:rFonts w:hint="default"/>
        <w:lang w:val="it-IT" w:eastAsia="it-IT" w:bidi="it-IT"/>
      </w:rPr>
    </w:lvl>
    <w:lvl w:ilvl="8" w:tplc="6D0CD620">
      <w:numFmt w:val="bullet"/>
      <w:lvlText w:val="•"/>
      <w:lvlJc w:val="left"/>
      <w:pPr>
        <w:ind w:left="8253" w:hanging="567"/>
      </w:pPr>
      <w:rPr>
        <w:rFonts w:hint="default"/>
        <w:lang w:val="it-IT" w:eastAsia="it-IT" w:bidi="it-IT"/>
      </w:rPr>
    </w:lvl>
  </w:abstractNum>
  <w:num w:numId="1">
    <w:abstractNumId w:val="7"/>
  </w:num>
  <w:num w:numId="2">
    <w:abstractNumId w:val="14"/>
  </w:num>
  <w:num w:numId="3">
    <w:abstractNumId w:val="0"/>
  </w:num>
  <w:num w:numId="4">
    <w:abstractNumId w:val="13"/>
  </w:num>
  <w:num w:numId="5">
    <w:abstractNumId w:val="3"/>
  </w:num>
  <w:num w:numId="6">
    <w:abstractNumId w:val="5"/>
  </w:num>
  <w:num w:numId="7">
    <w:abstractNumId w:val="1"/>
  </w:num>
  <w:num w:numId="8">
    <w:abstractNumId w:val="16"/>
  </w:num>
  <w:num w:numId="9">
    <w:abstractNumId w:val="2"/>
  </w:num>
  <w:num w:numId="10">
    <w:abstractNumId w:val="10"/>
  </w:num>
  <w:num w:numId="11">
    <w:abstractNumId w:val="4"/>
  </w:num>
  <w:num w:numId="12">
    <w:abstractNumId w:val="9"/>
  </w:num>
  <w:num w:numId="13">
    <w:abstractNumId w:val="15"/>
  </w:num>
  <w:num w:numId="14">
    <w:abstractNumId w:val="11"/>
  </w:num>
  <w:num w:numId="15">
    <w:abstractNumId w:val="12"/>
  </w:num>
  <w:num w:numId="16">
    <w:abstractNumId w:val="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ulTrailSpace/>
    <w:shapeLayoutLikeWW8/>
    <w:useFELayout/>
  </w:compat>
  <w:rsids>
    <w:rsidRoot w:val="00E912B9"/>
    <w:rsid w:val="0007288D"/>
    <w:rsid w:val="00073759"/>
    <w:rsid w:val="000D1316"/>
    <w:rsid w:val="001B28A6"/>
    <w:rsid w:val="001E53D0"/>
    <w:rsid w:val="00240B02"/>
    <w:rsid w:val="002D209C"/>
    <w:rsid w:val="00304F99"/>
    <w:rsid w:val="00372AA9"/>
    <w:rsid w:val="00397C4C"/>
    <w:rsid w:val="003E7137"/>
    <w:rsid w:val="003F2799"/>
    <w:rsid w:val="004136C3"/>
    <w:rsid w:val="0065230B"/>
    <w:rsid w:val="00684A42"/>
    <w:rsid w:val="006C29F3"/>
    <w:rsid w:val="00771203"/>
    <w:rsid w:val="00786426"/>
    <w:rsid w:val="007D58F0"/>
    <w:rsid w:val="007D7222"/>
    <w:rsid w:val="008638AB"/>
    <w:rsid w:val="00946690"/>
    <w:rsid w:val="009F595B"/>
    <w:rsid w:val="00A85D94"/>
    <w:rsid w:val="00AB554F"/>
    <w:rsid w:val="00AD2DD2"/>
    <w:rsid w:val="00B07930"/>
    <w:rsid w:val="00B941E3"/>
    <w:rsid w:val="00D1753D"/>
    <w:rsid w:val="00D72BA3"/>
    <w:rsid w:val="00D83720"/>
    <w:rsid w:val="00E062E5"/>
    <w:rsid w:val="00E207AB"/>
    <w:rsid w:val="00E36C21"/>
    <w:rsid w:val="00E804AB"/>
    <w:rsid w:val="00E912B9"/>
    <w:rsid w:val="00ED0CB3"/>
    <w:rsid w:val="00FB70A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E912B9"/>
    <w:rPr>
      <w:rFonts w:ascii="Calibri" w:eastAsia="Calibri" w:hAnsi="Calibri" w:cs="Calibri"/>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E912B9"/>
    <w:tblPr>
      <w:tblInd w:w="0" w:type="dxa"/>
      <w:tblCellMar>
        <w:top w:w="0" w:type="dxa"/>
        <w:left w:w="0" w:type="dxa"/>
        <w:bottom w:w="0" w:type="dxa"/>
        <w:right w:w="0" w:type="dxa"/>
      </w:tblCellMar>
    </w:tblPr>
  </w:style>
  <w:style w:type="paragraph" w:styleId="Corpodeltesto">
    <w:name w:val="Body Text"/>
    <w:basedOn w:val="Normale"/>
    <w:uiPriority w:val="1"/>
    <w:qFormat/>
    <w:rsid w:val="00E912B9"/>
    <w:pPr>
      <w:jc w:val="both"/>
    </w:pPr>
    <w:rPr>
      <w:sz w:val="24"/>
      <w:szCs w:val="24"/>
    </w:rPr>
  </w:style>
  <w:style w:type="paragraph" w:customStyle="1" w:styleId="Titolo11">
    <w:name w:val="Titolo 11"/>
    <w:basedOn w:val="Normale"/>
    <w:uiPriority w:val="1"/>
    <w:qFormat/>
    <w:rsid w:val="00E912B9"/>
    <w:pPr>
      <w:ind w:left="293" w:hanging="181"/>
      <w:jc w:val="both"/>
      <w:outlineLvl w:val="1"/>
    </w:pPr>
    <w:rPr>
      <w:rFonts w:ascii="Times New Roman" w:eastAsia="Times New Roman" w:hAnsi="Times New Roman" w:cs="Times New Roman"/>
      <w:b/>
      <w:bCs/>
      <w:sz w:val="24"/>
      <w:szCs w:val="24"/>
    </w:rPr>
  </w:style>
  <w:style w:type="paragraph" w:styleId="Paragrafoelenco">
    <w:name w:val="List Paragraph"/>
    <w:basedOn w:val="Normale"/>
    <w:uiPriority w:val="1"/>
    <w:qFormat/>
    <w:rsid w:val="00E912B9"/>
    <w:pPr>
      <w:ind w:left="1246" w:hanging="426"/>
      <w:jc w:val="both"/>
    </w:pPr>
  </w:style>
  <w:style w:type="paragraph" w:customStyle="1" w:styleId="TableParagraph">
    <w:name w:val="Table Paragraph"/>
    <w:basedOn w:val="Normale"/>
    <w:uiPriority w:val="1"/>
    <w:qFormat/>
    <w:rsid w:val="00E912B9"/>
  </w:style>
  <w:style w:type="paragraph" w:styleId="Testofumetto">
    <w:name w:val="Balloon Text"/>
    <w:basedOn w:val="Normale"/>
    <w:link w:val="TestofumettoCarattere"/>
    <w:uiPriority w:val="99"/>
    <w:semiHidden/>
    <w:unhideWhenUsed/>
    <w:rsid w:val="00E804A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04AB"/>
    <w:rPr>
      <w:rFonts w:ascii="Tahoma" w:eastAsia="Calibri" w:hAnsi="Tahoma" w:cs="Tahoma"/>
      <w:sz w:val="16"/>
      <w:szCs w:val="16"/>
      <w:lang w:val="it-IT" w:eastAsia="it-IT" w:bidi="it-IT"/>
    </w:rPr>
  </w:style>
  <w:style w:type="paragraph" w:styleId="Intestazione">
    <w:name w:val="header"/>
    <w:basedOn w:val="Normale"/>
    <w:link w:val="IntestazioneCarattere"/>
    <w:uiPriority w:val="99"/>
    <w:semiHidden/>
    <w:unhideWhenUsed/>
    <w:rsid w:val="00ED0CB3"/>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ED0CB3"/>
    <w:rPr>
      <w:rFonts w:ascii="Calibri" w:eastAsia="Calibri" w:hAnsi="Calibri" w:cs="Calibri"/>
      <w:lang w:val="it-IT" w:eastAsia="it-IT" w:bidi="it-IT"/>
    </w:rPr>
  </w:style>
  <w:style w:type="paragraph" w:styleId="Pidipagina">
    <w:name w:val="footer"/>
    <w:basedOn w:val="Normale"/>
    <w:link w:val="PidipaginaCarattere"/>
    <w:uiPriority w:val="99"/>
    <w:semiHidden/>
    <w:unhideWhenUsed/>
    <w:rsid w:val="00ED0CB3"/>
    <w:pPr>
      <w:tabs>
        <w:tab w:val="center" w:pos="4819"/>
        <w:tab w:val="right" w:pos="9638"/>
      </w:tabs>
    </w:pPr>
  </w:style>
  <w:style w:type="character" w:customStyle="1" w:styleId="PidipaginaCarattere">
    <w:name w:val="Piè di pagina Carattere"/>
    <w:basedOn w:val="Carpredefinitoparagrafo"/>
    <w:link w:val="Pidipagina"/>
    <w:uiPriority w:val="99"/>
    <w:semiHidden/>
    <w:rsid w:val="00ED0CB3"/>
    <w:rPr>
      <w:rFonts w:ascii="Calibri" w:eastAsia="Calibri" w:hAnsi="Calibri" w:cs="Calibri"/>
      <w:lang w:val="it-IT" w:eastAsia="it-IT"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icvarese3.edu.it" TargetMode="External"/><Relationship Id="rId2" Type="http://schemas.openxmlformats.org/officeDocument/2006/relationships/styles" Target="styles.xml"/><Relationship Id="rId16" Type="http://schemas.openxmlformats.org/officeDocument/2006/relationships/hyperlink" Target="mailto:VAIC872007@pec.istruzione.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ic.vidoletti@libero.it"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14</Pages>
  <Words>4171</Words>
  <Characters>23778</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DIRIGENTISCUOLA-CONFEDIR</vt:lpstr>
    </vt:vector>
  </TitlesOfParts>
  <Company/>
  <LinksUpToDate>false</LinksUpToDate>
  <CharactersWithSpaces>27894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DIRIGENTISCUOLA-CONFEDIR</dc:title>
  <dc:creator>PRESIDE</dc:creator>
  <cp:lastModifiedBy>Scuola Vidoletti</cp:lastModifiedBy>
  <cp:revision>21</cp:revision>
  <cp:lastPrinted>2020-08-24T08:40:00Z</cp:lastPrinted>
  <dcterms:created xsi:type="dcterms:W3CDTF">2020-08-12T16:34:00Z</dcterms:created>
  <dcterms:modified xsi:type="dcterms:W3CDTF">2020-08-28T09:30:00Z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2020-03-30T00:00:00Z</vt:filetime>
  </property>
  <property fmtid="{D5CDD505-2E9C-101B-9397-08002B2CF9AE}" pid="3" name="Creator">
    <vt:lpwstr>Microsoft® Word 2013</vt:lpwstr>
  </property>
  <property fmtid="{D5CDD505-2E9C-101B-9397-08002B2CF9AE}" pid="4" name="LastSaved">
    <vt:filetime>2020-08-12T00:00:00Z</vt:filetime>
  </property>
</Properties>
</file>